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Default="004D76CF" w:rsidP="0004030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4D76CF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1990725</wp:posOffset>
            </wp:positionH>
            <wp:positionV relativeFrom="paragraph">
              <wp:posOffset>-1047750</wp:posOffset>
            </wp:positionV>
            <wp:extent cx="1714500" cy="12096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CG“ 44/10),</w:t>
      </w:r>
      <w:r w:rsidR="006F28CA" w:rsidRPr="006F28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893B38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893B3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697CC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97CCA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9F0E70" w:rsidRPr="009F0E70">
        <w:rPr>
          <w:rFonts w:ascii="Garamond" w:hAnsi="Garamond"/>
          <w:color w:val="000000"/>
        </w:rPr>
        <w:t xml:space="preserve"> </w:t>
      </w:r>
      <w:proofErr w:type="spellStart"/>
      <w:r w:rsidR="009F0E70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F0E70" w:rsidRPr="009F0E70">
        <w:rPr>
          <w:rFonts w:ascii="Garamond" w:hAnsi="Garamond"/>
          <w:color w:val="000000"/>
          <w:sz w:val="28"/>
          <w:szCs w:val="28"/>
        </w:rPr>
        <w:t xml:space="preserve"> 3110 </w:t>
      </w:r>
      <w:proofErr w:type="spellStart"/>
      <w:r w:rsidR="009F0E70" w:rsidRPr="009F0E70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9F0E70" w:rsidRPr="009F0E70">
        <w:rPr>
          <w:rFonts w:ascii="Garamond" w:hAnsi="Garamond"/>
          <w:color w:val="000000"/>
          <w:sz w:val="28"/>
          <w:szCs w:val="28"/>
        </w:rPr>
        <w:t xml:space="preserve"> 20.04.2021.godine</w:t>
      </w:r>
      <w:r w:rsidR="00107550">
        <w:rPr>
          <w:rFonts w:ascii="Garamond" w:eastAsia="Garamond" w:hAnsi="Garamond" w:cs="Garamond"/>
          <w:sz w:val="28"/>
          <w:szCs w:val="28"/>
        </w:rPr>
        <w:t>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516267" w:rsidRDefault="000C19EB" w:rsidP="0051626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14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9379C5" w:rsidRPr="00516267" w:rsidRDefault="009379C5" w:rsidP="0051626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proofErr w:type="gram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 w:rsidR="0031031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10317"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16267"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51626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16267"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516267">
        <w:rPr>
          <w:rFonts w:ascii="Garamond" w:eastAsia="Garamond" w:hAnsi="Garamond" w:cs="Garamond"/>
          <w:sz w:val="28"/>
          <w:szCs w:val="28"/>
        </w:rPr>
        <w:t xml:space="preserve"> </w:t>
      </w:r>
      <w:r w:rsidR="001E2CC5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E2CC5">
        <w:rPr>
          <w:rFonts w:ascii="Garamond" w:eastAsia="Garamond" w:hAnsi="Garamond" w:cs="Garamond"/>
          <w:sz w:val="28"/>
          <w:szCs w:val="28"/>
        </w:rPr>
        <w:t>Tr</w:t>
      </w:r>
      <w:r w:rsidR="00697CCA">
        <w:rPr>
          <w:rFonts w:ascii="Garamond" w:eastAsia="Garamond" w:hAnsi="Garamond" w:cs="Garamond"/>
          <w:sz w:val="28"/>
          <w:szCs w:val="28"/>
        </w:rPr>
        <w:t>žnom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697CCA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697CCA">
        <w:rPr>
          <w:rFonts w:ascii="Garamond" w:eastAsia="Garamond" w:hAnsi="Garamond" w:cs="Garamond"/>
          <w:sz w:val="28"/>
          <w:szCs w:val="28"/>
        </w:rPr>
        <w:t>” – I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2211A5" w:rsidRDefault="002211A5" w:rsidP="007C5E9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:rsidR="00D54805" w:rsidRDefault="00D54805" w:rsidP="00D5480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:rsidR="006F28CA" w:rsidRPr="00E43CB5" w:rsidRDefault="006F28CA" w:rsidP="00D5480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6F28CA" w:rsidRDefault="00D54805" w:rsidP="006F28CA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>
        <w:rPr>
          <w:rFonts w:ascii="Garamond" w:hAnsi="Garamond"/>
          <w:color w:val="000000"/>
          <w:sz w:val="28"/>
          <w:szCs w:val="28"/>
        </w:rPr>
        <w:t xml:space="preserve">sektor D3 </w:t>
      </w:r>
      <w:proofErr w:type="spellStart"/>
      <w:r>
        <w:rPr>
          <w:rFonts w:ascii="Garamond" w:hAnsi="Garamond"/>
          <w:color w:val="000000"/>
          <w:sz w:val="28"/>
          <w:szCs w:val="28"/>
        </w:rPr>
        <w:t>brojevi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11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12</w:t>
      </w:r>
      <w:r w:rsidR="000C19E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0C19E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="000C19EB">
        <w:rPr>
          <w:rFonts w:ascii="Garamond" w:hAnsi="Garamond"/>
          <w:color w:val="000000"/>
          <w:sz w:val="28"/>
          <w:szCs w:val="28"/>
        </w:rPr>
        <w:t xml:space="preserve"> D2 </w:t>
      </w:r>
      <w:proofErr w:type="spellStart"/>
      <w:r w:rsidR="000C19E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0C19EB">
        <w:rPr>
          <w:rFonts w:ascii="Garamond" w:hAnsi="Garamond"/>
          <w:color w:val="000000"/>
          <w:sz w:val="28"/>
          <w:szCs w:val="28"/>
        </w:rPr>
        <w:t xml:space="preserve"> 9.</w:t>
      </w:r>
    </w:p>
    <w:p w:rsidR="006F28CA" w:rsidRDefault="006F28CA" w:rsidP="006F28C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43</w:t>
      </w:r>
      <w:proofErr w:type="gramStart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,20</w:t>
      </w:r>
      <w:proofErr w:type="gram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="00D54805"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="00D54805" w:rsidRPr="007C5E9B">
        <w:rPr>
          <w:rFonts w:ascii="Garamond" w:hAnsi="Garamond"/>
          <w:b/>
          <w:sz w:val="28"/>
          <w:szCs w:val="28"/>
        </w:rPr>
        <w:t>,</w:t>
      </w:r>
      <w:r w:rsidR="00D54805">
        <w:rPr>
          <w:rFonts w:ascii="Garamond" w:hAnsi="Garamond"/>
          <w:b/>
          <w:sz w:val="28"/>
          <w:szCs w:val="28"/>
        </w:rPr>
        <w:t xml:space="preserve"> </w:t>
      </w:r>
    </w:p>
    <w:p w:rsidR="00D54805" w:rsidRPr="006F28CA" w:rsidRDefault="006F28CA" w:rsidP="006F28C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proofErr w:type="gramStart"/>
      <w:r w:rsidR="00D54805" w:rsidRPr="007C5E9B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sz w:val="28"/>
          <w:szCs w:val="28"/>
        </w:rPr>
        <w:t>mjesečnom</w:t>
      </w:r>
      <w:proofErr w:type="spell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7C5E9B">
        <w:rPr>
          <w:rFonts w:ascii="Garamond" w:hAnsi="Garamond"/>
          <w:sz w:val="28"/>
          <w:szCs w:val="28"/>
        </w:rPr>
        <w:t>nivou</w:t>
      </w:r>
      <w:proofErr w:type="spellEnd"/>
      <w:r w:rsidR="00D54805" w:rsidRPr="007C5E9B">
        <w:rPr>
          <w:rFonts w:ascii="Garamond" w:hAnsi="Garamond"/>
          <w:sz w:val="28"/>
          <w:szCs w:val="28"/>
        </w:rPr>
        <w:t xml:space="preserve">. </w:t>
      </w:r>
    </w:p>
    <w:p w:rsidR="00D54805" w:rsidRPr="00555BAB" w:rsidRDefault="00D54805" w:rsidP="00D54805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:rsidR="00D54805" w:rsidRPr="006F28CA" w:rsidRDefault="00D54805" w:rsidP="006F28C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6F28CA">
        <w:rPr>
          <w:rFonts w:ascii="Garamond" w:hAnsi="Garamond"/>
          <w:b/>
          <w:color w:val="000000"/>
          <w:sz w:val="28"/>
          <w:szCs w:val="28"/>
        </w:rPr>
        <w:t xml:space="preserve">²: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B3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656AEC" w:rsidRPr="006F28CA">
        <w:rPr>
          <w:rFonts w:ascii="Garamond" w:hAnsi="Garamond"/>
          <w:color w:val="000000"/>
          <w:sz w:val="28"/>
          <w:szCs w:val="28"/>
        </w:rPr>
        <w:t xml:space="preserve"> </w:t>
      </w:r>
      <w:r w:rsidRPr="006F28CA">
        <w:rPr>
          <w:rFonts w:ascii="Garamond" w:hAnsi="Garamond"/>
          <w:color w:val="000000"/>
          <w:sz w:val="28"/>
          <w:szCs w:val="28"/>
        </w:rPr>
        <w:t xml:space="preserve">12,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C3,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: 10, 11, 12, 13, 14, </w:t>
      </w:r>
      <w:proofErr w:type="gramStart"/>
      <w:r w:rsidRPr="006F28CA">
        <w:rPr>
          <w:rFonts w:ascii="Garamond" w:hAnsi="Garamond"/>
          <w:color w:val="000000"/>
          <w:sz w:val="28"/>
          <w:szCs w:val="28"/>
        </w:rPr>
        <w:t>15</w:t>
      </w:r>
      <w:proofErr w:type="gramEnd"/>
      <w:r w:rsidRPr="006F28CA">
        <w:rPr>
          <w:rFonts w:ascii="Garamond" w:hAnsi="Garamond"/>
          <w:color w:val="000000"/>
          <w:sz w:val="28"/>
          <w:szCs w:val="28"/>
        </w:rPr>
        <w:t xml:space="preserve">. </w:t>
      </w:r>
    </w:p>
    <w:p w:rsidR="006F28CA" w:rsidRDefault="006F28CA" w:rsidP="006F28CA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="00D54805">
        <w:rPr>
          <w:rFonts w:ascii="Garamond" w:eastAsia="Garamond" w:hAnsi="Garamond" w:cs="Garamond"/>
          <w:sz w:val="28"/>
          <w:szCs w:val="28"/>
        </w:rPr>
        <w:t xml:space="preserve"> </w:t>
      </w:r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46</w:t>
      </w:r>
      <w:proofErr w:type="gramStart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,80</w:t>
      </w:r>
      <w:proofErr w:type="gram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="00D54805"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bez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310317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="00310317"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="00D54805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</w:p>
    <w:p w:rsidR="00D54805" w:rsidRPr="00F017CF" w:rsidRDefault="006F28CA" w:rsidP="006F28CA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</w:t>
      </w:r>
      <w:proofErr w:type="spellStart"/>
      <w:proofErr w:type="gramStart"/>
      <w:r w:rsidR="00D54805" w:rsidRPr="00F017CF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sz w:val="28"/>
          <w:szCs w:val="28"/>
        </w:rPr>
        <w:t>mjesečnom</w:t>
      </w:r>
      <w:proofErr w:type="spellEnd"/>
      <w:r w:rsidR="00D54805">
        <w:rPr>
          <w:rFonts w:ascii="Garamond" w:hAnsi="Garamond"/>
          <w:sz w:val="28"/>
          <w:szCs w:val="28"/>
        </w:rPr>
        <w:t xml:space="preserve"> </w:t>
      </w:r>
      <w:proofErr w:type="spellStart"/>
      <w:r w:rsidR="00D54805" w:rsidRPr="00F017CF">
        <w:rPr>
          <w:rFonts w:ascii="Garamond" w:hAnsi="Garamond"/>
          <w:sz w:val="28"/>
          <w:szCs w:val="28"/>
        </w:rPr>
        <w:t>nivou</w:t>
      </w:r>
      <w:proofErr w:type="spellEnd"/>
      <w:r w:rsidR="00D54805" w:rsidRPr="00F017CF">
        <w:rPr>
          <w:rFonts w:ascii="Garamond" w:hAnsi="Garamond"/>
          <w:sz w:val="28"/>
          <w:szCs w:val="28"/>
        </w:rPr>
        <w:t xml:space="preserve">. </w:t>
      </w:r>
    </w:p>
    <w:p w:rsidR="00914CB1" w:rsidRDefault="00914CB1" w:rsidP="00914CB1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0C19EB" w:rsidRDefault="00256750" w:rsidP="009F0E7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Garamond" w:hAnsi="Garamond"/>
          <w:color w:val="000000"/>
          <w:sz w:val="28"/>
          <w:szCs w:val="28"/>
        </w:rPr>
        <w:t xml:space="preserve">U </w:t>
      </w:r>
      <w:proofErr w:type="spellStart"/>
      <w:r>
        <w:rPr>
          <w:rFonts w:ascii="Garamond" w:hAnsi="Garamond"/>
          <w:color w:val="000000"/>
          <w:sz w:val="28"/>
          <w:szCs w:val="28"/>
        </w:rPr>
        <w:t>minimalnu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cijenu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zakupa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nije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uračunat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PDV.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Minimalna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cijena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odnosi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914CB1" w:rsidRPr="00914CB1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mjesečni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14CB1" w:rsidRPr="00914CB1">
        <w:rPr>
          <w:rFonts w:ascii="Garamond" w:hAnsi="Garamond"/>
          <w:color w:val="000000"/>
          <w:sz w:val="28"/>
          <w:szCs w:val="28"/>
        </w:rPr>
        <w:t>zaku</w:t>
      </w:r>
      <w:r w:rsidR="009F0E70">
        <w:rPr>
          <w:rFonts w:ascii="Garamond" w:hAnsi="Garamond"/>
          <w:color w:val="000000"/>
          <w:sz w:val="28"/>
          <w:szCs w:val="28"/>
        </w:rPr>
        <w:t>p</w:t>
      </w:r>
      <w:proofErr w:type="spellEnd"/>
      <w:r w:rsidR="009F0E70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F0E70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="009F0E70">
        <w:rPr>
          <w:rFonts w:ascii="Garamond" w:hAnsi="Garamond"/>
          <w:color w:val="000000"/>
          <w:sz w:val="28"/>
          <w:szCs w:val="28"/>
        </w:rPr>
        <w:t xml:space="preserve"> m² </w:t>
      </w:r>
      <w:proofErr w:type="spellStart"/>
      <w:r w:rsidR="009F0E70">
        <w:rPr>
          <w:rFonts w:ascii="Garamond" w:hAnsi="Garamond"/>
          <w:color w:val="000000"/>
          <w:sz w:val="28"/>
          <w:szCs w:val="28"/>
        </w:rPr>
        <w:t>tezge</w:t>
      </w:r>
      <w:proofErr w:type="spellEnd"/>
      <w:r w:rsidR="00914CB1" w:rsidRPr="00914CB1">
        <w:rPr>
          <w:rFonts w:ascii="Garamond" w:hAnsi="Garamond"/>
          <w:color w:val="000000"/>
          <w:sz w:val="28"/>
          <w:szCs w:val="28"/>
        </w:rPr>
        <w:t xml:space="preserve">. </w:t>
      </w:r>
    </w:p>
    <w:p w:rsidR="000C19EB" w:rsidRDefault="000C19EB" w:rsidP="0073341A">
      <w:pPr>
        <w:pStyle w:val="NormalWeb"/>
        <w:spacing w:before="0" w:beforeAutospacing="0" w:after="0" w:afterAutospacing="0"/>
        <w:jc w:val="both"/>
        <w:rPr>
          <w:rFonts w:ascii="Garamond" w:hAnsi="Garamond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Davanje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zakup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vrši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određeno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vrijeme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od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jedne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godine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uz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mogućnost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produženja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Zakupnina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plaća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mjesečno</w:t>
      </w:r>
      <w:proofErr w:type="spell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 </w:t>
      </w:r>
    </w:p>
    <w:p w:rsidR="000C19EB" w:rsidRPr="0073341A" w:rsidRDefault="000C19EB" w:rsidP="0073341A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8D10F7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F0E7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>/m²</w:t>
      </w:r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852FC0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9379C5" w:rsidRDefault="00107550" w:rsidP="009379C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8D10F7" w:rsidRPr="009379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9379C5">
        <w:rPr>
          <w:rFonts w:ascii="Garamond" w:eastAsia="Garamond" w:hAnsi="Garamond" w:cs="Garamond"/>
          <w:b/>
          <w:sz w:val="28"/>
          <w:szCs w:val="28"/>
        </w:rPr>
        <w:t>postupk</w:t>
      </w:r>
      <w:r w:rsidR="007C5E9B" w:rsidRPr="009379C5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</w:p>
    <w:p w:rsidR="00025A09" w:rsidRDefault="00107550" w:rsidP="00025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lastRenderedPageBreak/>
        <w:t>Učesnici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025A09" w:rsidRPr="00025A09" w:rsidRDefault="00025A09" w:rsidP="00025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7C5E9B" w:rsidRPr="00914CB1" w:rsidRDefault="00B9242A" w:rsidP="00914CB1">
      <w:pPr>
        <w:pStyle w:val="NormalWeb"/>
        <w:spacing w:before="0" w:beforeAutospacing="0" w:after="0" w:afterAutospacing="0"/>
        <w:jc w:val="both"/>
        <w:rPr>
          <w:rFonts w:ascii="Garamond" w:hAnsi="Garamond"/>
          <w:bCs/>
          <w:color w:val="000000"/>
          <w:sz w:val="28"/>
          <w:szCs w:val="28"/>
        </w:rPr>
      </w:pP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proofErr w:type="gram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„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0C19EB">
        <w:rPr>
          <w:rFonts w:ascii="Garamond" w:eastAsia="Garamond" w:hAnsi="Garamond" w:cs="Garamond"/>
          <w:b/>
          <w:color w:val="000000"/>
          <w:sz w:val="28"/>
          <w:szCs w:val="28"/>
        </w:rPr>
        <w:t>14</w:t>
      </w:r>
      <w:r w:rsidRPr="00B9242A">
        <w:rPr>
          <w:rFonts w:ascii="Garamond" w:eastAsia="Garamond" w:hAnsi="Garamond" w:cs="Garamond"/>
          <w:b/>
          <w:color w:val="000000"/>
          <w:sz w:val="28"/>
          <w:szCs w:val="28"/>
        </w:rPr>
        <w:t>/22“.</w:t>
      </w:r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Depozit se </w:t>
      </w:r>
      <w:proofErr w:type="spellStart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14CB1" w:rsidRPr="00914CB1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F0E70"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 w:rsidR="009F0E70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F0E70">
        <w:rPr>
          <w:rFonts w:ascii="Garamond" w:eastAsia="Garamond" w:hAnsi="Garamond" w:cs="Garamond"/>
          <w:color w:val="000000"/>
          <w:sz w:val="28"/>
          <w:szCs w:val="28"/>
        </w:rPr>
        <w:t>od</w:t>
      </w:r>
      <w:proofErr w:type="spellEnd"/>
      <w:r w:rsidR="009F0E70">
        <w:rPr>
          <w:rFonts w:ascii="Garamond" w:eastAsia="Garamond" w:hAnsi="Garamond" w:cs="Garamond"/>
          <w:color w:val="000000"/>
          <w:sz w:val="28"/>
          <w:szCs w:val="28"/>
        </w:rPr>
        <w:t xml:space="preserve"> 100€. </w:t>
      </w:r>
    </w:p>
    <w:p w:rsidR="007C5E9B" w:rsidRDefault="007C5E9B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892515" w:rsidRDefault="00107550" w:rsidP="007C5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Prvorangiranom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0C19EB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0C19EB">
        <w:rPr>
          <w:rFonts w:ascii="Garamond" w:eastAsia="Garamond" w:hAnsi="Garamond" w:cs="Garamond"/>
          <w:b/>
          <w:sz w:val="28"/>
          <w:szCs w:val="28"/>
        </w:rPr>
        <w:t xml:space="preserve"> 14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="00914CB1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914CB1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914C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14CB1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licu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73341A" w:rsidRDefault="0073341A" w:rsidP="009379C5">
      <w:pPr>
        <w:spacing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892515" w:rsidRPr="009379C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Najveća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proofErr w:type="spellEnd"/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</w:t>
      </w:r>
      <w:r w:rsidR="00625E10">
        <w:rPr>
          <w:rFonts w:ascii="Garamond" w:eastAsia="Garamond" w:hAnsi="Garamond" w:cs="Garamond"/>
          <w:sz w:val="28"/>
          <w:szCs w:val="28"/>
        </w:rPr>
        <w:t>........</w:t>
      </w:r>
      <w:r w:rsidR="00107550">
        <w:rPr>
          <w:rFonts w:ascii="Garamond" w:eastAsia="Garamond" w:hAnsi="Garamond" w:cs="Garamond"/>
          <w:sz w:val="28"/>
          <w:szCs w:val="28"/>
        </w:rPr>
        <w:t>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 xml:space="preserve">100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 w:rsidR="00BE2C5A"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DF2CD6" w:rsidRPr="0004630F" w:rsidRDefault="0004630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r w:rsidR="0010755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 w:rsidRPr="000463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04630F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="00107550" w:rsidRPr="0004630F">
        <w:rPr>
          <w:rFonts w:ascii="Garamond" w:eastAsia="Garamond" w:hAnsi="Garamond" w:cs="Garamond"/>
          <w:sz w:val="28"/>
          <w:szCs w:val="28"/>
        </w:rPr>
        <w:t>).</w:t>
      </w:r>
      <w:r w:rsidR="00CC2118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 w:rsidP="009379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Vrijeme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D34C1B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D3125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31251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0C19E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C19EB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0C19E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C19EB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0C19EB">
        <w:rPr>
          <w:rFonts w:ascii="Garamond" w:eastAsia="Garamond" w:hAnsi="Garamond" w:cs="Garamond"/>
          <w:sz w:val="28"/>
          <w:szCs w:val="28"/>
        </w:rPr>
        <w:t xml:space="preserve"> 01.09</w:t>
      </w:r>
      <w:r w:rsidR="005769EA">
        <w:rPr>
          <w:rFonts w:ascii="Garamond" w:eastAsia="Garamond" w:hAnsi="Garamond" w:cs="Garamond"/>
          <w:sz w:val="28"/>
          <w:szCs w:val="28"/>
        </w:rPr>
        <w:t>.2022.godine</w:t>
      </w:r>
      <w:r w:rsidR="000C19E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C19EB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0C19EB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C19EB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0C19EB">
        <w:rPr>
          <w:rFonts w:ascii="Garamond" w:eastAsia="Garamond" w:hAnsi="Garamond" w:cs="Garamond"/>
          <w:sz w:val="28"/>
          <w:szCs w:val="28"/>
        </w:rPr>
        <w:t xml:space="preserve"> 06.09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9379C5">
        <w:rPr>
          <w:rFonts w:ascii="Garamond" w:eastAsia="Garamond" w:hAnsi="Garamond" w:cs="Garamond"/>
          <w:sz w:val="28"/>
          <w:szCs w:val="28"/>
        </w:rPr>
        <w:t>.godine do 10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459CC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8459CC">
        <w:rPr>
          <w:rFonts w:ascii="Garamond" w:eastAsia="Garamond" w:hAnsi="Garamond" w:cs="Garamond"/>
          <w:sz w:val="28"/>
          <w:szCs w:val="28"/>
        </w:rPr>
        <w:t xml:space="preserve"> 124.</w:t>
      </w:r>
    </w:p>
    <w:p w:rsidR="00516267" w:rsidRDefault="00516267" w:rsidP="009379C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 w:rsidP="009379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r w:rsidR="000C19EB">
        <w:rPr>
          <w:rFonts w:ascii="Garamond" w:eastAsia="Garamond" w:hAnsi="Garamond" w:cs="Garamond"/>
          <w:sz w:val="28"/>
          <w:szCs w:val="28"/>
        </w:rPr>
        <w:t>06.09</w:t>
      </w:r>
      <w:r w:rsidR="00D31251">
        <w:rPr>
          <w:rFonts w:ascii="Garamond" w:eastAsia="Garamond" w:hAnsi="Garamond" w:cs="Garamond"/>
          <w:sz w:val="28"/>
          <w:szCs w:val="28"/>
        </w:rPr>
        <w:t>.</w:t>
      </w:r>
      <w:r w:rsidR="009379C5">
        <w:rPr>
          <w:rFonts w:ascii="Garamond" w:eastAsia="Garamond" w:hAnsi="Garamond" w:cs="Garamond"/>
          <w:sz w:val="28"/>
          <w:szCs w:val="28"/>
        </w:rPr>
        <w:t>2022.godine u 10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625E10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739DC" w:rsidRDefault="00107550" w:rsidP="008459C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 w:rsidP="009379C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025A09" w:rsidRDefault="00107550" w:rsidP="00914CB1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>)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83B88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625E10"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625E1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25E10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63310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310C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63310C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="0063310C"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922F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025A09" w:rsidRDefault="00025A09" w:rsidP="00914CB1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:rsidR="00ED37BB" w:rsidRPr="007765D5" w:rsidRDefault="00107550" w:rsidP="00ED37BB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310C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63310C">
        <w:rPr>
          <w:rFonts w:ascii="Garamond" w:eastAsia="Garamond" w:hAnsi="Garamond" w:cs="Garamond"/>
          <w:sz w:val="28"/>
          <w:szCs w:val="28"/>
        </w:rPr>
        <w:t xml:space="preserve"> 020-625-424</w:t>
      </w:r>
      <w:r w:rsidR="009379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bookmarkStart w:id="0" w:name="_GoBack"/>
      <w:bookmarkEnd w:id="0"/>
      <w:r w:rsidR="00ED37BB" w:rsidRPr="00ED37BB">
        <w:rPr>
          <w:rFonts w:ascii="Garamond" w:hAnsi="Garamond"/>
          <w:color w:val="000000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su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zainteresovani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obilazak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ED37BB"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pijačnim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objektima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mogu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da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zakažu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termin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navedeni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D37BB" w:rsidRPr="00ED37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D37BB" w:rsidRPr="00ED37BB"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 w:rsidR="00ED37BB" w:rsidRPr="007765D5">
        <w:rPr>
          <w:rFonts w:ascii="Garamond" w:hAnsi="Garamond"/>
          <w:color w:val="000000"/>
        </w:rPr>
        <w:t>. </w:t>
      </w:r>
    </w:p>
    <w:p w:rsidR="006F28CA" w:rsidRPr="00914CB1" w:rsidRDefault="006F28CA" w:rsidP="00914CB1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sectPr w:rsidR="006F28CA" w:rsidRPr="00914CB1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4AB37E8"/>
    <w:multiLevelType w:val="hybridMultilevel"/>
    <w:tmpl w:val="C13CCDF6"/>
    <w:lvl w:ilvl="0" w:tplc="C4FC96EE">
      <w:start w:val="1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98B"/>
    <w:multiLevelType w:val="hybridMultilevel"/>
    <w:tmpl w:val="D030589A"/>
    <w:lvl w:ilvl="0" w:tplc="915AC0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B0AF7"/>
    <w:multiLevelType w:val="hybridMultilevel"/>
    <w:tmpl w:val="BF9AEC2E"/>
    <w:lvl w:ilvl="0" w:tplc="08424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C0174"/>
    <w:multiLevelType w:val="hybridMultilevel"/>
    <w:tmpl w:val="794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25A09"/>
    <w:rsid w:val="0004030E"/>
    <w:rsid w:val="0004630F"/>
    <w:rsid w:val="00062FDC"/>
    <w:rsid w:val="00072C40"/>
    <w:rsid w:val="000C19EB"/>
    <w:rsid w:val="000C4D73"/>
    <w:rsid w:val="000F23E6"/>
    <w:rsid w:val="00107550"/>
    <w:rsid w:val="001442B8"/>
    <w:rsid w:val="001544B2"/>
    <w:rsid w:val="001E1FEB"/>
    <w:rsid w:val="001E2CC5"/>
    <w:rsid w:val="00211255"/>
    <w:rsid w:val="002211A5"/>
    <w:rsid w:val="002277E3"/>
    <w:rsid w:val="00231380"/>
    <w:rsid w:val="00243655"/>
    <w:rsid w:val="00256750"/>
    <w:rsid w:val="00264F0C"/>
    <w:rsid w:val="002739DC"/>
    <w:rsid w:val="00291EB3"/>
    <w:rsid w:val="002B713D"/>
    <w:rsid w:val="002C4656"/>
    <w:rsid w:val="002E3FAE"/>
    <w:rsid w:val="00310317"/>
    <w:rsid w:val="00337EC3"/>
    <w:rsid w:val="00370AD6"/>
    <w:rsid w:val="003C5875"/>
    <w:rsid w:val="003D094C"/>
    <w:rsid w:val="004A3B79"/>
    <w:rsid w:val="004B20F2"/>
    <w:rsid w:val="004C7D8B"/>
    <w:rsid w:val="004D76CF"/>
    <w:rsid w:val="00503579"/>
    <w:rsid w:val="00516267"/>
    <w:rsid w:val="00540A3C"/>
    <w:rsid w:val="00573646"/>
    <w:rsid w:val="005769EA"/>
    <w:rsid w:val="00583B88"/>
    <w:rsid w:val="0058758F"/>
    <w:rsid w:val="005C6CDC"/>
    <w:rsid w:val="00605399"/>
    <w:rsid w:val="00620A3D"/>
    <w:rsid w:val="00625E10"/>
    <w:rsid w:val="0063310C"/>
    <w:rsid w:val="00652FB6"/>
    <w:rsid w:val="00656AEC"/>
    <w:rsid w:val="00661C0A"/>
    <w:rsid w:val="00667EFD"/>
    <w:rsid w:val="00697CCA"/>
    <w:rsid w:val="006B39AF"/>
    <w:rsid w:val="006D4032"/>
    <w:rsid w:val="006F28CA"/>
    <w:rsid w:val="0073341A"/>
    <w:rsid w:val="007337BE"/>
    <w:rsid w:val="00752DDB"/>
    <w:rsid w:val="007B2C3D"/>
    <w:rsid w:val="007C5E9B"/>
    <w:rsid w:val="00803B5B"/>
    <w:rsid w:val="008108B4"/>
    <w:rsid w:val="008120A5"/>
    <w:rsid w:val="00826B82"/>
    <w:rsid w:val="00844BD9"/>
    <w:rsid w:val="008459CC"/>
    <w:rsid w:val="00852FC0"/>
    <w:rsid w:val="00892515"/>
    <w:rsid w:val="00893B38"/>
    <w:rsid w:val="008D10F7"/>
    <w:rsid w:val="008D72B5"/>
    <w:rsid w:val="00914CB1"/>
    <w:rsid w:val="009379C5"/>
    <w:rsid w:val="009F0E70"/>
    <w:rsid w:val="00A03A1F"/>
    <w:rsid w:val="00A26095"/>
    <w:rsid w:val="00A9601E"/>
    <w:rsid w:val="00B24D06"/>
    <w:rsid w:val="00B55848"/>
    <w:rsid w:val="00B9242A"/>
    <w:rsid w:val="00BA2F99"/>
    <w:rsid w:val="00BE2C5A"/>
    <w:rsid w:val="00BF14E5"/>
    <w:rsid w:val="00C55B7B"/>
    <w:rsid w:val="00C922FD"/>
    <w:rsid w:val="00C96C0D"/>
    <w:rsid w:val="00CA106F"/>
    <w:rsid w:val="00CA5140"/>
    <w:rsid w:val="00CC2118"/>
    <w:rsid w:val="00D31251"/>
    <w:rsid w:val="00D34C1B"/>
    <w:rsid w:val="00D54805"/>
    <w:rsid w:val="00D77DF6"/>
    <w:rsid w:val="00D8620E"/>
    <w:rsid w:val="00DE1A6B"/>
    <w:rsid w:val="00DF2CD6"/>
    <w:rsid w:val="00E00F73"/>
    <w:rsid w:val="00E11E11"/>
    <w:rsid w:val="00E6562F"/>
    <w:rsid w:val="00EA055E"/>
    <w:rsid w:val="00EB4A85"/>
    <w:rsid w:val="00ED37BB"/>
    <w:rsid w:val="00ED662E"/>
    <w:rsid w:val="00F017CF"/>
    <w:rsid w:val="00F37CE7"/>
    <w:rsid w:val="00F470D0"/>
    <w:rsid w:val="00F5621F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3</cp:revision>
  <cp:lastPrinted>2022-08-31T12:51:00Z</cp:lastPrinted>
  <dcterms:created xsi:type="dcterms:W3CDTF">2022-08-31T12:11:00Z</dcterms:created>
  <dcterms:modified xsi:type="dcterms:W3CDTF">2022-08-31T12:56:00Z</dcterms:modified>
</cp:coreProperties>
</file>