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E1" w:rsidRDefault="005F62E1" w:rsidP="005F62E1">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5F62E1" w:rsidRDefault="005F62E1" w:rsidP="005F62E1">
      <w:pPr>
        <w:spacing w:after="0" w:line="240" w:lineRule="auto"/>
        <w:rPr>
          <w:rFonts w:ascii="Times New Roman" w:hAnsi="Times New Roman" w:cs="Times New Roman"/>
          <w:color w:val="000000"/>
          <w:lang w:val="it-IT"/>
        </w:rPr>
      </w:pPr>
    </w:p>
    <w:p w:rsidR="005F62E1" w:rsidRDefault="005F62E1" w:rsidP="005F62E1">
      <w:pPr>
        <w:tabs>
          <w:tab w:val="left" w:pos="1701"/>
          <w:tab w:val="left" w:pos="482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lang w:val="pl-PL"/>
        </w:rPr>
        <w:t>„Tržnice i pijace”d.o.o. Podgorica</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jc w:val="both"/>
        <w:rPr>
          <w:rFonts w:ascii="Times New Roman" w:hAnsi="Times New Roman" w:cs="Times New Roman"/>
          <w:color w:val="000000"/>
          <w:sz w:val="24"/>
          <w:szCs w:val="24"/>
        </w:rPr>
      </w:pPr>
      <w:r>
        <w:rPr>
          <w:rFonts w:ascii="Times New Roman" w:hAnsi="Times New Roman" w:cs="Times New Roman"/>
          <w:color w:val="000000"/>
          <w:sz w:val="24"/>
          <w:szCs w:val="24"/>
          <w:lang w:val="it-IT"/>
        </w:rPr>
        <w:t xml:space="preserve">Broj iz evidencije postupaka javnih nabavki: </w:t>
      </w:r>
      <w:r w:rsidR="00D148A9">
        <w:rPr>
          <w:rFonts w:ascii="Times New Roman" w:hAnsi="Times New Roman" w:cs="Times New Roman"/>
          <w:color w:val="000000"/>
          <w:sz w:val="24"/>
          <w:szCs w:val="24"/>
        </w:rPr>
        <w:t>08/17</w:t>
      </w:r>
    </w:p>
    <w:p w:rsidR="005F62E1" w:rsidRDefault="005F62E1" w:rsidP="005F62E1">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Redni b</w:t>
      </w:r>
      <w:r w:rsidR="00382FC8">
        <w:rPr>
          <w:rFonts w:ascii="Times New Roman" w:hAnsi="Times New Roman" w:cs="Times New Roman"/>
          <w:color w:val="000000"/>
          <w:sz w:val="24"/>
          <w:szCs w:val="24"/>
          <w:lang w:val="it-IT"/>
        </w:rPr>
        <w:t>roj iz Plana javnih nabavki : 21</w:t>
      </w:r>
    </w:p>
    <w:p w:rsidR="005F62E1" w:rsidRDefault="005F62E1" w:rsidP="005F62E1">
      <w:pPr>
        <w:jc w:val="both"/>
        <w:rPr>
          <w:rFonts w:ascii="Times New Roman" w:hAnsi="Times New Roman" w:cs="Times New Roman"/>
          <w:b/>
          <w:bCs/>
          <w:color w:val="000000"/>
          <w:sz w:val="24"/>
          <w:szCs w:val="24"/>
          <w:lang w:val="it-IT"/>
        </w:rPr>
      </w:pPr>
      <w:r>
        <w:rPr>
          <w:rFonts w:ascii="Times New Roman" w:hAnsi="Times New Roman" w:cs="Times New Roman"/>
          <w:color w:val="000000"/>
          <w:sz w:val="24"/>
          <w:szCs w:val="24"/>
          <w:lang w:val="it-IT"/>
        </w:rPr>
        <w:t>Mjest</w:t>
      </w:r>
      <w:r w:rsidR="00C41743">
        <w:rPr>
          <w:rFonts w:ascii="Times New Roman" w:hAnsi="Times New Roman" w:cs="Times New Roman"/>
          <w:color w:val="000000"/>
          <w:sz w:val="24"/>
          <w:szCs w:val="24"/>
          <w:lang w:val="it-IT"/>
        </w:rPr>
        <w:t>o i datum: Podgorica, 24</w:t>
      </w:r>
      <w:r w:rsidR="00D32D3D">
        <w:rPr>
          <w:rFonts w:ascii="Times New Roman" w:hAnsi="Times New Roman" w:cs="Times New Roman"/>
          <w:color w:val="000000"/>
          <w:sz w:val="24"/>
          <w:szCs w:val="24"/>
          <w:lang w:val="it-IT"/>
        </w:rPr>
        <w:t>. A</w:t>
      </w:r>
      <w:r w:rsidR="00B327FA">
        <w:rPr>
          <w:rFonts w:ascii="Times New Roman" w:hAnsi="Times New Roman" w:cs="Times New Roman"/>
          <w:color w:val="000000"/>
          <w:sz w:val="24"/>
          <w:szCs w:val="24"/>
          <w:lang w:val="it-IT"/>
        </w:rPr>
        <w:t>vgust</w:t>
      </w:r>
      <w:r w:rsidR="00D148A9">
        <w:rPr>
          <w:rFonts w:ascii="Times New Roman" w:hAnsi="Times New Roman" w:cs="Times New Roman"/>
          <w:color w:val="000000"/>
          <w:sz w:val="24"/>
          <w:szCs w:val="24"/>
          <w:lang w:val="it-IT"/>
        </w:rPr>
        <w:t xml:space="preserve"> 2017</w:t>
      </w:r>
      <w:r>
        <w:rPr>
          <w:rFonts w:ascii="Times New Roman" w:hAnsi="Times New Roman" w:cs="Times New Roman"/>
          <w:color w:val="000000"/>
          <w:sz w:val="24"/>
          <w:szCs w:val="24"/>
          <w:lang w:val="it-IT"/>
        </w:rPr>
        <w:t>.godine</w:t>
      </w:r>
    </w:p>
    <w:p w:rsidR="005F62E1" w:rsidRDefault="005F62E1" w:rsidP="005F62E1">
      <w:pPr>
        <w:pStyle w:val="Heading1"/>
        <w:jc w:val="both"/>
        <w:rPr>
          <w:b/>
          <w:bCs/>
          <w:i w:val="0"/>
          <w:iCs w:val="0"/>
          <w:color w:val="000000"/>
          <w:sz w:val="24"/>
          <w:szCs w:val="24"/>
          <w:lang w:val="it-IT"/>
        </w:rPr>
      </w:pPr>
    </w:p>
    <w:p w:rsidR="005F62E1" w:rsidRDefault="005F62E1" w:rsidP="005F62E1">
      <w:pPr>
        <w:pStyle w:val="Heading1"/>
        <w:jc w:val="both"/>
        <w:rPr>
          <w:b/>
          <w:bCs/>
          <w:i w:val="0"/>
          <w:iCs w:val="0"/>
          <w:color w:val="000000"/>
          <w:sz w:val="24"/>
          <w:szCs w:val="24"/>
          <w:u w:val="none"/>
          <w:lang w:val="it-IT"/>
        </w:rPr>
      </w:pPr>
    </w:p>
    <w:p w:rsidR="005F62E1" w:rsidRDefault="005F62E1" w:rsidP="005F62E1">
      <w:pPr>
        <w:rPr>
          <w:rFonts w:ascii="Times New Roman" w:hAnsi="Times New Roman" w:cs="Times New Roman"/>
          <w:lang w:val="it-IT"/>
        </w:rPr>
      </w:pPr>
    </w:p>
    <w:p w:rsidR="005F62E1" w:rsidRDefault="005F62E1" w:rsidP="005F62E1">
      <w:pPr>
        <w:rPr>
          <w:rFonts w:ascii="Times New Roman" w:hAnsi="Times New Roman" w:cs="Times New Roman"/>
          <w:lang w:val="it-IT"/>
        </w:rPr>
      </w:pPr>
    </w:p>
    <w:p w:rsidR="005F62E1" w:rsidRDefault="005F62E1" w:rsidP="005F62E1">
      <w:pPr>
        <w:rPr>
          <w:rFonts w:ascii="Times New Roman" w:hAnsi="Times New Roman" w:cs="Times New Roman"/>
          <w:lang w:val="it-IT"/>
        </w:rPr>
      </w:pPr>
    </w:p>
    <w:p w:rsidR="005F62E1" w:rsidRDefault="005F62E1" w:rsidP="005F62E1">
      <w:pPr>
        <w:tabs>
          <w:tab w:val="left" w:pos="1276"/>
          <w:tab w:val="left" w:pos="3261"/>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sidR="00D148A9">
        <w:rPr>
          <w:rFonts w:ascii="Times New Roman" w:hAnsi="Times New Roman" w:cs="Times New Roman"/>
          <w:sz w:val="24"/>
          <w:szCs w:val="24"/>
          <w:lang w:val="it-IT"/>
        </w:rPr>
        <w:t>42/11,</w:t>
      </w:r>
      <w:r>
        <w:rPr>
          <w:rFonts w:ascii="Times New Roman" w:hAnsi="Times New Roman" w:cs="Times New Roman"/>
          <w:sz w:val="24"/>
          <w:szCs w:val="24"/>
          <w:lang w:val="it-IT"/>
        </w:rPr>
        <w:t>57/14</w:t>
      </w:r>
      <w:r w:rsidR="00B327FA">
        <w:rPr>
          <w:rFonts w:ascii="Times New Roman" w:hAnsi="Times New Roman" w:cs="Times New Roman"/>
          <w:sz w:val="24"/>
          <w:szCs w:val="24"/>
          <w:lang w:val="it-IT"/>
        </w:rPr>
        <w:t>,</w:t>
      </w:r>
      <w:r w:rsidR="00D148A9">
        <w:rPr>
          <w:rFonts w:ascii="Times New Roman" w:hAnsi="Times New Roman" w:cs="Times New Roman"/>
          <w:sz w:val="24"/>
          <w:szCs w:val="24"/>
          <w:lang w:val="it-IT"/>
        </w:rPr>
        <w:t xml:space="preserve"> 28/15</w:t>
      </w:r>
      <w:r w:rsidR="00B327FA">
        <w:rPr>
          <w:rFonts w:ascii="Times New Roman" w:hAnsi="Times New Roman" w:cs="Times New Roman"/>
          <w:sz w:val="24"/>
          <w:szCs w:val="24"/>
          <w:lang w:val="it-IT"/>
        </w:rPr>
        <w:t xml:space="preserve"> i 42/17</w:t>
      </w:r>
      <w:r>
        <w:rPr>
          <w:rFonts w:ascii="Times New Roman" w:hAnsi="Times New Roman" w:cs="Times New Roman"/>
          <w:sz w:val="24"/>
          <w:szCs w:val="24"/>
          <w:lang w:val="it-IT"/>
        </w:rPr>
        <w:t xml:space="preserve">) </w:t>
      </w:r>
      <w:r>
        <w:rPr>
          <w:rFonts w:ascii="Times New Roman" w:hAnsi="Times New Roman" w:cs="Times New Roman"/>
          <w:b/>
          <w:color w:val="000000"/>
          <w:sz w:val="24"/>
          <w:szCs w:val="24"/>
          <w:u w:val="single"/>
          <w:lang w:val="pl-PL"/>
        </w:rPr>
        <w:t>„Tržnice i pijace”d.o.o. Podgorica</w:t>
      </w:r>
      <w:r>
        <w:rPr>
          <w:rFonts w:ascii="Times New Roman" w:hAnsi="Times New Roman" w:cs="Times New Roman"/>
          <w:color w:val="000000"/>
          <w:sz w:val="24"/>
          <w:szCs w:val="24"/>
          <w:lang w:val="pl-PL"/>
        </w:rPr>
        <w:t xml:space="preserve"> </w:t>
      </w:r>
      <w:r>
        <w:rPr>
          <w:rFonts w:ascii="Times New Roman" w:hAnsi="Times New Roman" w:cs="Times New Roman"/>
          <w:sz w:val="24"/>
          <w:szCs w:val="24"/>
          <w:lang w:val="it-IT"/>
        </w:rPr>
        <w:t>objavljuje na Portalu javnih nabavki</w:t>
      </w:r>
    </w:p>
    <w:p w:rsidR="005F62E1" w:rsidRDefault="005F62E1" w:rsidP="005F62E1">
      <w:pPr>
        <w:jc w:val="both"/>
        <w:rPr>
          <w:rFonts w:ascii="Times New Roman" w:hAnsi="Times New Roman" w:cs="Times New Roman"/>
          <w:lang w:val="it-IT"/>
        </w:rPr>
      </w:pPr>
      <w:r>
        <w:rPr>
          <w:rFonts w:ascii="Times New Roman" w:hAnsi="Times New Roman" w:cs="Times New Roman"/>
          <w:lang w:val="it-IT"/>
        </w:rPr>
        <w:t xml:space="preserve">                                        </w:t>
      </w:r>
    </w:p>
    <w:p w:rsidR="005F62E1" w:rsidRDefault="005F62E1" w:rsidP="005F62E1">
      <w:pPr>
        <w:pStyle w:val="Heading1"/>
        <w:jc w:val="both"/>
        <w:rPr>
          <w:i w:val="0"/>
          <w:iCs w:val="0"/>
          <w:color w:val="000000"/>
          <w:sz w:val="36"/>
          <w:szCs w:val="36"/>
          <w:u w:val="none"/>
          <w:lang w:val="it-IT"/>
        </w:rPr>
      </w:pPr>
    </w:p>
    <w:p w:rsidR="005F62E1" w:rsidRDefault="005F62E1" w:rsidP="005F62E1">
      <w:pPr>
        <w:rPr>
          <w:rFonts w:ascii="Times New Roman" w:hAnsi="Times New Roman" w:cs="Times New Roman"/>
          <w:color w:val="000000"/>
          <w:lang w:val="it-IT"/>
        </w:rPr>
      </w:pPr>
    </w:p>
    <w:p w:rsidR="005F62E1" w:rsidRDefault="005F62E1" w:rsidP="005F62E1">
      <w:pPr>
        <w:rPr>
          <w:rFonts w:ascii="Times New Roman" w:hAnsi="Times New Roman" w:cs="Times New Roman"/>
          <w:color w:val="000000"/>
          <w:lang w:val="it-IT"/>
        </w:rPr>
      </w:pPr>
    </w:p>
    <w:p w:rsidR="005F62E1" w:rsidRDefault="005F62E1" w:rsidP="005F62E1">
      <w:pPr>
        <w:pStyle w:val="Heading1"/>
        <w:rPr>
          <w:b/>
          <w:bCs/>
          <w:color w:val="000000"/>
          <w:sz w:val="36"/>
          <w:szCs w:val="36"/>
          <w:lang w:val="it-IT"/>
        </w:rPr>
      </w:pPr>
    </w:p>
    <w:p w:rsidR="005F62E1" w:rsidRDefault="005F62E1" w:rsidP="005F62E1">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5F62E1" w:rsidRDefault="005F62E1" w:rsidP="005F62E1">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OTVORENI POSTUPAK JAVNE NABAVKE ZA NABAVKU</w:t>
      </w:r>
    </w:p>
    <w:p w:rsidR="005F62E1" w:rsidRDefault="005F62E1" w:rsidP="005F62E1">
      <w:pPr>
        <w:spacing w:after="0" w:line="240" w:lineRule="auto"/>
        <w:jc w:val="center"/>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USLUGE MOBILNE TELEFONIJE I MOBILNOG INTERNETA</w:t>
      </w:r>
    </w:p>
    <w:p w:rsidR="005F62E1" w:rsidRDefault="005F62E1" w:rsidP="005F62E1">
      <w:pPr>
        <w:spacing w:after="0" w:line="240" w:lineRule="auto"/>
        <w:jc w:val="center"/>
        <w:rPr>
          <w:rFonts w:ascii="Times New Roman" w:hAnsi="Times New Roman" w:cs="Times New Roman"/>
          <w:color w:val="000000"/>
          <w:sz w:val="24"/>
          <w:szCs w:val="24"/>
          <w:lang w:val="it-IT"/>
        </w:rPr>
      </w:pPr>
    </w:p>
    <w:p w:rsidR="005F62E1" w:rsidRDefault="005F62E1" w:rsidP="005F62E1">
      <w:pPr>
        <w:pStyle w:val="Heading1"/>
        <w:jc w:val="left"/>
        <w:rPr>
          <w:b/>
          <w:bCs/>
          <w:color w:val="000000"/>
          <w:sz w:val="24"/>
          <w:szCs w:val="24"/>
          <w:lang w:val="it-IT"/>
        </w:rPr>
      </w:pPr>
    </w:p>
    <w:p w:rsidR="005F62E1" w:rsidRDefault="005F62E1" w:rsidP="005F62E1">
      <w:pPr>
        <w:rPr>
          <w:rFonts w:ascii="Times New Roman" w:hAnsi="Times New Roman" w:cs="Times New Roman"/>
          <w:lang w:val="it-IT"/>
        </w:rPr>
      </w:pPr>
    </w:p>
    <w:p w:rsidR="005F62E1" w:rsidRDefault="005F62E1" w:rsidP="005F62E1">
      <w:pPr>
        <w:rPr>
          <w:rFonts w:ascii="Times New Roman" w:hAnsi="Times New Roman" w:cs="Times New Roman"/>
          <w:lang w:val="it-IT"/>
        </w:rPr>
      </w:pPr>
    </w:p>
    <w:p w:rsidR="005F62E1" w:rsidRDefault="000E3940" w:rsidP="000E3940">
      <w:pPr>
        <w:tabs>
          <w:tab w:val="left" w:pos="7755"/>
        </w:tabs>
        <w:rPr>
          <w:rFonts w:ascii="Times New Roman" w:hAnsi="Times New Roman" w:cs="Times New Roman"/>
          <w:color w:val="000000"/>
          <w:lang w:val="it-IT"/>
        </w:rPr>
      </w:pPr>
      <w:r>
        <w:rPr>
          <w:rFonts w:ascii="Times New Roman" w:hAnsi="Times New Roman" w:cs="Times New Roman"/>
          <w:color w:val="000000"/>
          <w:lang w:val="it-IT"/>
        </w:rPr>
        <w:tab/>
      </w:r>
    </w:p>
    <w:p w:rsidR="005F62E1" w:rsidRDefault="005F62E1" w:rsidP="005F62E1">
      <w:pPr>
        <w:rPr>
          <w:rFonts w:ascii="Times New Roman" w:hAnsi="Times New Roman" w:cs="Times New Roman"/>
          <w:color w:val="000000"/>
          <w:lang w:val="it-IT"/>
        </w:rPr>
      </w:pPr>
    </w:p>
    <w:p w:rsidR="005F62E1" w:rsidRDefault="005F62E1" w:rsidP="005F62E1">
      <w:pPr>
        <w:rPr>
          <w:rFonts w:ascii="Times New Roman" w:hAnsi="Times New Roman" w:cs="Times New Roman"/>
          <w:color w:val="000000"/>
          <w:lang w:val="it-IT"/>
        </w:rPr>
      </w:pPr>
    </w:p>
    <w:p w:rsidR="005F62E1" w:rsidRDefault="005F62E1" w:rsidP="005F62E1">
      <w:pPr>
        <w:rPr>
          <w:rFonts w:ascii="Times New Roman" w:hAnsi="Times New Roman" w:cs="Times New Roman"/>
          <w:color w:val="000000"/>
          <w:lang w:val="it-IT"/>
        </w:rPr>
      </w:pPr>
    </w:p>
    <w:p w:rsidR="005F62E1" w:rsidRDefault="005F62E1" w:rsidP="005F62E1">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lang w:val="it-IT"/>
        </w:rPr>
        <w:br w:type="page"/>
      </w:r>
      <w:r>
        <w:rPr>
          <w:rFonts w:ascii="Times New Roman" w:hAnsi="Times New Roman" w:cs="Times New Roman"/>
          <w:b/>
          <w:bCs/>
          <w:color w:val="000000"/>
          <w:sz w:val="24"/>
          <w:szCs w:val="24"/>
          <w:lang w:val="it-IT"/>
        </w:rPr>
        <w:lastRenderedPageBreak/>
        <w:t>SADR</w:t>
      </w:r>
      <w:r>
        <w:rPr>
          <w:rFonts w:ascii="Times New Roman" w:hAnsi="Times New Roman" w:cs="Times New Roman"/>
          <w:b/>
          <w:bCs/>
          <w:color w:val="000000"/>
          <w:sz w:val="24"/>
          <w:szCs w:val="24"/>
          <w:lang w:val="sr-Latn-CS"/>
        </w:rPr>
        <w:t>ŽAJ TENDERSKE DOKUMENTACIJE</w:t>
      </w:r>
    </w:p>
    <w:p w:rsidR="005F62E1" w:rsidRDefault="005F62E1" w:rsidP="005F62E1">
      <w:pPr>
        <w:pStyle w:val="TOCHeading"/>
      </w:pPr>
    </w:p>
    <w:p w:rsidR="005F62E1" w:rsidRDefault="005F62E1" w:rsidP="005F62E1">
      <w:pPr>
        <w:pStyle w:val="TOC1"/>
        <w:tabs>
          <w:tab w:val="right" w:leader="dot" w:pos="9062"/>
        </w:tabs>
        <w:rPr>
          <w:rFonts w:ascii="Times New Roman" w:eastAsia="Times New Roman" w:hAnsi="Times New Roman" w:cs="Times New Roman"/>
          <w:noProof/>
          <w:lang w:val="sr-Latn-CS" w:eastAsia="sr-Latn-CS"/>
        </w:rPr>
      </w:pPr>
      <w:r>
        <w:fldChar w:fldCharType="begin"/>
      </w:r>
      <w:r>
        <w:instrText xml:space="preserve"> TOC \o "1-3" \h \z \u </w:instrText>
      </w:r>
      <w:r>
        <w:fldChar w:fldCharType="separate"/>
      </w:r>
      <w:hyperlink r:id="rId8" w:anchor="_Toc418775324" w:history="1">
        <w:r>
          <w:rPr>
            <w:rStyle w:val="Hyperlink"/>
            <w:noProof/>
          </w:rPr>
          <w:t>POZIV ZA JAVNO NADMETANJE U OTVORENOM POSTUPKU JAVNE NABAVKE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_Toc418775324 \h </w:instrText>
        </w:r>
        <w:r>
          <w:rPr>
            <w:rStyle w:val="Hyperlink"/>
            <w:noProof/>
            <w:webHidden/>
            <w:u w:val="none"/>
          </w:rPr>
        </w:r>
        <w:r>
          <w:rPr>
            <w:rStyle w:val="Hyperlink"/>
            <w:noProof/>
            <w:webHidden/>
            <w:u w:val="none"/>
          </w:rPr>
          <w:fldChar w:fldCharType="separate"/>
        </w:r>
        <w:r w:rsidR="00EE407B">
          <w:rPr>
            <w:rStyle w:val="Hyperlink"/>
            <w:noProof/>
            <w:webHidden/>
            <w:u w:val="none"/>
          </w:rPr>
          <w:t>3</w:t>
        </w:r>
        <w:r>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9" w:anchor="_Toc418775325" w:history="1">
        <w:r w:rsidR="005F62E1">
          <w:rPr>
            <w:rStyle w:val="Hyperlink"/>
            <w:noProof/>
          </w:rPr>
          <w:t>TEHNIČKE KARAKTERISTIKE ILI SPECIFIKACIJE PREDMETA JAVNE NABAVKE, ODNOSNO PREDMJER RADOVA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_Toc418775325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7</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10" w:anchor="_Toc418775326" w:history="1">
        <w:r w:rsidR="005F62E1">
          <w:rPr>
            <w:rStyle w:val="Hyperlink"/>
            <w:noProof/>
          </w:rPr>
          <w:t>IZJAVA NARUČIOCA DA ĆE UREDNO IZMIRIVATI OBAVEZE PREMA IZABRANOM PONUĐAČU</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_Toc418775326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9</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11" w:anchor="_Toc418775327" w:history="1">
        <w:r w:rsidR="005F62E1">
          <w:rPr>
            <w:rStyle w:val="Hyperlink"/>
            <w:noProof/>
          </w:rPr>
          <w:t xml:space="preserve">IZJAVA NARUČIOCA (OVLAŠĆENO LICE, SLUŽBENIK ZA JAVNE NABAVKE I LICA KOJA SU UČESTVOVALA U PLANIRANJU JAVNE NABAVKE) O NEPOSTOJANJU SUKOBA INTERESA </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_Toc418775327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10</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12" w:anchor="_Toc418775328" w:history="1">
        <w:r w:rsidR="005F62E1">
          <w:rPr>
            <w:rStyle w:val="Hyperlink"/>
            <w:noProof/>
          </w:rPr>
          <w:t>IZJAVA NARUČIOCA (ČLANOVA KOMISIJE ZA OTVARANJE I VREDNOVANJE PONUDE I LICA KOJA SU UČESTVOVALA U PRIPREMANJU TENDERSKE DOKUMENTACIJE) O NEPOSTOJANJU SUKOBA INTERESA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_Toc418775328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11</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13" w:anchor="_Toc418775329" w:history="1">
        <w:r w:rsidR="005F62E1">
          <w:rPr>
            <w:rStyle w:val="Hyperlink"/>
            <w:noProof/>
          </w:rPr>
          <w:t>METODOLOGIJA NAČINA VREDNOVANJA PONUDA PO KRITERIJUMU I PODKRITERIJUMIMA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_Toc418775329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12</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14" w:anchor="_Toc418775332" w:history="1">
        <w:r w:rsidR="005F62E1">
          <w:rPr>
            <w:rStyle w:val="Hyperlink"/>
            <w:noProof/>
          </w:rPr>
          <w:t>OBRAZAC PONUDE SA OBRASCIMA KOJE PRIPREMA PONUĐAČ</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_Toc418775332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13</w:t>
        </w:r>
        <w:r w:rsidR="005F62E1">
          <w:rPr>
            <w:rStyle w:val="Hyperlink"/>
            <w:noProof/>
            <w:webHidden/>
            <w:u w:val="none"/>
          </w:rPr>
          <w:fldChar w:fldCharType="end"/>
        </w:r>
      </w:hyperlink>
    </w:p>
    <w:p w:rsidR="005F62E1" w:rsidRDefault="0001080E" w:rsidP="005F62E1">
      <w:pPr>
        <w:pStyle w:val="TOC2"/>
        <w:tabs>
          <w:tab w:val="right" w:leader="dot" w:pos="9062"/>
        </w:tabs>
        <w:ind w:left="0"/>
        <w:rPr>
          <w:rStyle w:val="Hyperlink"/>
          <w:noProof/>
          <w:u w:val="none"/>
        </w:rPr>
      </w:pPr>
      <w:hyperlink r:id="rId15" w:anchor="_Toc418775333" w:history="1">
        <w:r w:rsidR="005F62E1">
          <w:rPr>
            <w:rStyle w:val="Hyperlink"/>
            <w:bCs/>
            <w:noProof/>
          </w:rPr>
          <w:t>NASLOVNA STRANA PONUDE</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_Toc418775333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14</w:t>
        </w:r>
        <w:r w:rsidR="005F62E1">
          <w:rPr>
            <w:rStyle w:val="Hyperlink"/>
            <w:noProof/>
            <w:webHidden/>
            <w:u w:val="none"/>
          </w:rPr>
          <w:fldChar w:fldCharType="end"/>
        </w:r>
      </w:hyperlink>
    </w:p>
    <w:p w:rsidR="004F5D7A" w:rsidRPr="004F5D7A" w:rsidRDefault="0001080E" w:rsidP="004F5D7A">
      <w:pPr>
        <w:pStyle w:val="TOC1"/>
        <w:tabs>
          <w:tab w:val="right" w:leader="dot" w:pos="9062"/>
        </w:tabs>
        <w:rPr>
          <w:rFonts w:ascii="Times New Roman" w:eastAsia="Times New Roman" w:hAnsi="Times New Roman" w:cs="Times New Roman"/>
          <w:noProof/>
          <w:lang w:val="sr-Latn-CS" w:eastAsia="sr-Latn-CS"/>
        </w:rPr>
      </w:pPr>
      <w:hyperlink r:id="rId16" w:anchor="_Toc418775343" w:history="1">
        <w:r w:rsidR="004F5D7A">
          <w:rPr>
            <w:rStyle w:val="Hyperlink"/>
            <w:noProof/>
          </w:rPr>
          <w:t>SADRŽAJ PONUDE</w:t>
        </w:r>
        <w:r w:rsidR="004F5D7A">
          <w:rPr>
            <w:rStyle w:val="Hyperlink"/>
            <w:noProof/>
            <w:webHidden/>
            <w:u w:val="none"/>
          </w:rPr>
          <w:tab/>
        </w:r>
      </w:hyperlink>
      <w:r w:rsidR="000E3940">
        <w:rPr>
          <w:rStyle w:val="Hyperlink"/>
          <w:noProof/>
          <w:u w:val="none"/>
        </w:rPr>
        <w:t>15</w:t>
      </w:r>
    </w:p>
    <w:p w:rsidR="005F62E1" w:rsidRDefault="0001080E" w:rsidP="005F62E1">
      <w:pPr>
        <w:pStyle w:val="TOC2"/>
        <w:tabs>
          <w:tab w:val="right" w:leader="dot" w:pos="9062"/>
        </w:tabs>
        <w:ind w:left="0"/>
        <w:rPr>
          <w:rFonts w:ascii="Times New Roman" w:eastAsia="Times New Roman" w:hAnsi="Times New Roman" w:cs="Times New Roman"/>
          <w:noProof/>
          <w:lang w:val="sr-Latn-CS" w:eastAsia="sr-Latn-CS"/>
        </w:rPr>
      </w:pPr>
      <w:hyperlink r:id="rId17" w:anchor="_Toc418775334" w:history="1">
        <w:r w:rsidR="005F62E1">
          <w:rPr>
            <w:rStyle w:val="Hyperlink"/>
            <w:noProof/>
          </w:rPr>
          <w:t>PODACI O PONUDI I PONUĐAČU</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_Toc418775334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1</w:t>
        </w:r>
        <w:r w:rsidR="005F62E1">
          <w:rPr>
            <w:rStyle w:val="Hyperlink"/>
            <w:noProof/>
            <w:webHidden/>
            <w:u w:val="none"/>
          </w:rPr>
          <w:fldChar w:fldCharType="end"/>
        </w:r>
      </w:hyperlink>
      <w:r w:rsidR="000E3940">
        <w:rPr>
          <w:rStyle w:val="Hyperlink"/>
          <w:noProof/>
          <w:u w:val="none"/>
        </w:rPr>
        <w:t>6</w:t>
      </w:r>
    </w:p>
    <w:p w:rsidR="005F62E1" w:rsidRDefault="0001080E" w:rsidP="005F62E1">
      <w:pPr>
        <w:pStyle w:val="TOC2"/>
        <w:tabs>
          <w:tab w:val="right" w:leader="dot" w:pos="9062"/>
        </w:tabs>
        <w:ind w:left="0"/>
        <w:rPr>
          <w:rFonts w:ascii="Times New Roman" w:eastAsia="Times New Roman" w:hAnsi="Times New Roman" w:cs="Times New Roman"/>
          <w:noProof/>
          <w:lang w:val="sr-Latn-CS" w:eastAsia="sr-Latn-CS"/>
        </w:rPr>
      </w:pPr>
      <w:hyperlink r:id="rId18" w:anchor="_Toc418775335" w:history="1">
        <w:r w:rsidR="005F62E1">
          <w:rPr>
            <w:rStyle w:val="Hyperlink"/>
            <w:noProof/>
          </w:rPr>
          <w:t>FINANSIJSKI DIO PONUDE</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_Toc418775335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21</w:t>
        </w:r>
        <w:r w:rsidR="005F62E1">
          <w:rPr>
            <w:rStyle w:val="Hyperlink"/>
            <w:noProof/>
            <w:webHidden/>
            <w:u w:val="none"/>
          </w:rPr>
          <w:fldChar w:fldCharType="end"/>
        </w:r>
      </w:hyperlink>
    </w:p>
    <w:p w:rsidR="005F62E1" w:rsidRDefault="0001080E" w:rsidP="005F62E1">
      <w:pPr>
        <w:pStyle w:val="TOC2"/>
        <w:tabs>
          <w:tab w:val="right" w:leader="dot" w:pos="9062"/>
        </w:tabs>
        <w:ind w:left="0"/>
        <w:rPr>
          <w:rFonts w:ascii="Times New Roman" w:eastAsia="Times New Roman" w:hAnsi="Times New Roman" w:cs="Times New Roman"/>
          <w:noProof/>
          <w:lang w:val="sr-Latn-CS" w:eastAsia="sr-Latn-CS"/>
        </w:rPr>
      </w:pPr>
      <w:hyperlink r:id="rId19" w:anchor="_Toc418775336" w:history="1">
        <w:r w:rsidR="005F62E1">
          <w:rPr>
            <w:rStyle w:val="Hyperlink"/>
            <w:noProof/>
          </w:rPr>
          <w:t>IZJAVA O NEPOSTOJANJU SUKOBA INTERESA NA STRANI PONUĐAČA,PODNOSIOCA ZAJEDNIČKE PONUDE, PODIZVOĐAČA /PODUGOVARAČA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_Toc418775336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22</w:t>
        </w:r>
        <w:r w:rsidR="005F62E1">
          <w:rPr>
            <w:rStyle w:val="Hyperlink"/>
            <w:noProof/>
            <w:webHidden/>
            <w:u w:val="none"/>
          </w:rPr>
          <w:fldChar w:fldCharType="end"/>
        </w:r>
      </w:hyperlink>
    </w:p>
    <w:p w:rsidR="005F62E1" w:rsidRDefault="0001080E" w:rsidP="005F62E1">
      <w:pPr>
        <w:pStyle w:val="TOC2"/>
        <w:tabs>
          <w:tab w:val="right" w:leader="dot" w:pos="9062"/>
        </w:tabs>
        <w:ind w:left="0"/>
        <w:rPr>
          <w:rFonts w:ascii="Times New Roman" w:eastAsia="Times New Roman" w:hAnsi="Times New Roman" w:cs="Times New Roman"/>
          <w:noProof/>
          <w:lang w:val="sr-Latn-CS" w:eastAsia="sr-Latn-CS"/>
        </w:rPr>
      </w:pPr>
      <w:hyperlink r:id="rId20" w:anchor="_Toc418775337" w:history="1">
        <w:r w:rsidR="005F62E1">
          <w:rPr>
            <w:rStyle w:val="Hyperlink"/>
            <w:noProof/>
            <w:lang w:val="sr-Latn-CS"/>
          </w:rPr>
          <w:t>DOKAZI O ISPUNJENOSTI OBAVEZNIH USLOVA ZA UČEŠĆE U POSTUPKU JAVNOG NADMETANJA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_Toc418775337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23</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21" w:anchor="_Toc418775338" w:history="1">
        <w:r w:rsidR="005F62E1">
          <w:rPr>
            <w:rStyle w:val="Hyperlink"/>
            <w:noProof/>
            <w:lang w:val="pl-PL"/>
          </w:rPr>
          <w:t>DOKAZI O ISPUNJAVANJU USLOVA EKONOMSKO-FINANSIJSKE SPOSOBNOSTI</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_Toc418775338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24</w:t>
        </w:r>
        <w:r w:rsidR="005F62E1">
          <w:rPr>
            <w:rStyle w:val="Hyperlink"/>
            <w:noProof/>
            <w:webHidden/>
            <w:u w:val="none"/>
          </w:rPr>
          <w:fldChar w:fldCharType="end"/>
        </w:r>
      </w:hyperlink>
    </w:p>
    <w:p w:rsidR="005F62E1" w:rsidRDefault="0001080E" w:rsidP="005F62E1">
      <w:pPr>
        <w:pStyle w:val="TOC2"/>
        <w:tabs>
          <w:tab w:val="right" w:leader="dot" w:pos="9062"/>
        </w:tabs>
        <w:ind w:left="0"/>
        <w:rPr>
          <w:rFonts w:ascii="Times New Roman" w:eastAsia="Times New Roman" w:hAnsi="Times New Roman" w:cs="Times New Roman"/>
          <w:noProof/>
          <w:lang w:val="sr-Latn-CS" w:eastAsia="sr-Latn-CS"/>
        </w:rPr>
      </w:pPr>
      <w:hyperlink r:id="rId22" w:anchor="_Toc418775339" w:history="1">
        <w:r w:rsidR="005F62E1">
          <w:rPr>
            <w:rStyle w:val="Hyperlink"/>
            <w:noProof/>
          </w:rPr>
          <w:t>DOKAZI O ISPUNJAVANJU USLOVA STRUČNO-TEHNIČKE I KADROVSKE OSPOSOBLJENOSTI</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_Toc418775339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25</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23" w:anchor="_Toc418775341" w:history="1">
        <w:r w:rsidR="005F62E1">
          <w:rPr>
            <w:rStyle w:val="Hyperlink"/>
            <w:noProof/>
          </w:rPr>
          <w:t>NACRT UGOVORA O JAVNOJ NABAVCI</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_Toc418775341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27</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24" w:anchor="_Toc418775342" w:history="1">
        <w:r w:rsidR="005F62E1">
          <w:rPr>
            <w:rStyle w:val="Hyperlink"/>
            <w:noProof/>
          </w:rPr>
          <w:t>UPUTSTVO PONUĐAČIMA ZA SAČINJAVANJE I PODNOŠENJE PONUDE</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_Toc418775342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31</w:t>
        </w:r>
        <w:r w:rsidR="005F62E1">
          <w:rPr>
            <w:rStyle w:val="Hyperlink"/>
            <w:noProof/>
            <w:webHidden/>
            <w:u w:val="none"/>
          </w:rPr>
          <w:fldChar w:fldCharType="end"/>
        </w:r>
      </w:hyperlink>
    </w:p>
    <w:p w:rsidR="005F62E1" w:rsidRDefault="0001080E" w:rsidP="005F62E1">
      <w:pPr>
        <w:pStyle w:val="TOC1"/>
        <w:tabs>
          <w:tab w:val="right" w:leader="dot" w:pos="9062"/>
        </w:tabs>
        <w:rPr>
          <w:rFonts w:ascii="Times New Roman" w:eastAsia="Times New Roman" w:hAnsi="Times New Roman" w:cs="Times New Roman"/>
          <w:noProof/>
          <w:lang w:val="sr-Latn-CS" w:eastAsia="sr-Latn-CS"/>
        </w:rPr>
      </w:pPr>
      <w:hyperlink r:id="rId25" w:anchor="_Toc418775344" w:history="1">
        <w:r w:rsidR="005F62E1">
          <w:rPr>
            <w:rStyle w:val="Hyperlink"/>
            <w:noProof/>
          </w:rPr>
          <w:t>OVLAŠĆENJE ZA ZASTUPANJE I UČESTVOVANJE U POSTUPKU JAVNOG OTVARANJA PONUDA</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_Toc418775344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38</w:t>
        </w:r>
        <w:r w:rsidR="005F62E1">
          <w:rPr>
            <w:rStyle w:val="Hyperlink"/>
            <w:noProof/>
            <w:webHidden/>
            <w:u w:val="none"/>
          </w:rPr>
          <w:fldChar w:fldCharType="end"/>
        </w:r>
      </w:hyperlink>
    </w:p>
    <w:p w:rsidR="005F62E1" w:rsidRDefault="0001080E" w:rsidP="005F62E1">
      <w:pPr>
        <w:pStyle w:val="TOC1"/>
        <w:tabs>
          <w:tab w:val="right" w:leader="dot" w:pos="9062"/>
        </w:tabs>
        <w:rPr>
          <w:rFonts w:eastAsia="Times New Roman" w:cs="Times New Roman"/>
          <w:noProof/>
          <w:lang w:val="sr-Latn-CS" w:eastAsia="sr-Latn-CS"/>
        </w:rPr>
      </w:pPr>
      <w:hyperlink r:id="rId26" w:anchor="_Toc418775345" w:history="1">
        <w:r w:rsidR="005F62E1">
          <w:rPr>
            <w:rStyle w:val="Hyperlink"/>
            <w:noProof/>
          </w:rPr>
          <w:t>UPUTSTVO O PRAVNOM SREDSTVU</w:t>
        </w:r>
        <w:r w:rsidR="005F62E1">
          <w:rPr>
            <w:rStyle w:val="Hyperlink"/>
            <w:noProof/>
            <w:webHidden/>
            <w:u w:val="none"/>
          </w:rPr>
          <w:tab/>
        </w:r>
        <w:r w:rsidR="005F62E1">
          <w:rPr>
            <w:rStyle w:val="Hyperlink"/>
            <w:noProof/>
            <w:webHidden/>
            <w:u w:val="none"/>
          </w:rPr>
          <w:fldChar w:fldCharType="begin"/>
        </w:r>
        <w:r w:rsidR="005F62E1">
          <w:rPr>
            <w:rStyle w:val="Hyperlink"/>
            <w:noProof/>
            <w:webHidden/>
            <w:u w:val="none"/>
          </w:rPr>
          <w:instrText xml:space="preserve"> PAGEREF _Toc418775345 \h </w:instrText>
        </w:r>
        <w:r w:rsidR="005F62E1">
          <w:rPr>
            <w:rStyle w:val="Hyperlink"/>
            <w:noProof/>
            <w:webHidden/>
            <w:u w:val="none"/>
          </w:rPr>
        </w:r>
        <w:r w:rsidR="005F62E1">
          <w:rPr>
            <w:rStyle w:val="Hyperlink"/>
            <w:noProof/>
            <w:webHidden/>
            <w:u w:val="none"/>
          </w:rPr>
          <w:fldChar w:fldCharType="separate"/>
        </w:r>
        <w:r w:rsidR="00EE407B">
          <w:rPr>
            <w:rStyle w:val="Hyperlink"/>
            <w:noProof/>
            <w:webHidden/>
            <w:u w:val="none"/>
          </w:rPr>
          <w:t>39</w:t>
        </w:r>
        <w:r w:rsidR="005F62E1">
          <w:rPr>
            <w:rStyle w:val="Hyperlink"/>
            <w:noProof/>
            <w:webHidden/>
            <w:u w:val="none"/>
          </w:rPr>
          <w:fldChar w:fldCharType="end"/>
        </w:r>
      </w:hyperlink>
    </w:p>
    <w:p w:rsidR="005F62E1" w:rsidRDefault="005F62E1" w:rsidP="005F62E1">
      <w:r>
        <w:fldChar w:fldCharType="end"/>
      </w:r>
    </w:p>
    <w:p w:rsidR="005F62E1" w:rsidRDefault="005F62E1" w:rsidP="005F62E1"/>
    <w:p w:rsidR="005F62E1" w:rsidRDefault="005F62E1" w:rsidP="004F5D7A">
      <w:pPr>
        <w:jc w:val="right"/>
      </w:pPr>
    </w:p>
    <w:p w:rsidR="005F62E1" w:rsidRDefault="005F62E1" w:rsidP="005F62E1"/>
    <w:p w:rsidR="005F62E1" w:rsidRDefault="005F62E1" w:rsidP="005F62E1"/>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3332214"/>
      <w:bookmarkStart w:id="1" w:name="_Toc416180133"/>
      <w:bookmarkStart w:id="2" w:name="_Toc418775324"/>
      <w:r>
        <w:rPr>
          <w:b/>
          <w:bCs/>
          <w:i w:val="0"/>
          <w:iCs w:val="0"/>
          <w:color w:val="000000"/>
          <w:u w:val="none"/>
        </w:rPr>
        <w:lastRenderedPageBreak/>
        <w:t>POZIV</w:t>
      </w:r>
      <w:bookmarkEnd w:id="0"/>
      <w:r>
        <w:rPr>
          <w:b/>
          <w:bCs/>
          <w:i w:val="0"/>
          <w:iCs w:val="0"/>
          <w:color w:val="000000"/>
          <w:u w:val="none"/>
        </w:rPr>
        <w:t xml:space="preserve"> ZA JAVNO NADMETANJE U OTVORENOM POSTUPKU JAVNE NABAVKE</w:t>
      </w:r>
      <w:bookmarkEnd w:id="1"/>
      <w:bookmarkEnd w:id="2"/>
    </w:p>
    <w:p w:rsidR="005F62E1" w:rsidRDefault="005F62E1" w:rsidP="005F62E1">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5F62E1" w:rsidRDefault="005F62E1" w:rsidP="005F62E1">
      <w:pPr>
        <w:spacing w:after="0" w:line="240" w:lineRule="auto"/>
        <w:ind w:left="360"/>
        <w:jc w:val="center"/>
        <w:rPr>
          <w:rFonts w:ascii="Times New Roman" w:hAnsi="Times New Roman" w:cs="Times New Roman"/>
          <w:b/>
          <w:bCs/>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5F62E1" w:rsidRDefault="005F62E1" w:rsidP="005F62E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5F62E1" w:rsidTr="005F62E1">
        <w:trPr>
          <w:trHeight w:val="612"/>
        </w:trPr>
        <w:tc>
          <w:tcPr>
            <w:tcW w:w="4162" w:type="dxa"/>
            <w:tcBorders>
              <w:top w:val="double" w:sz="4" w:space="0" w:color="auto"/>
              <w:left w:val="double" w:sz="4" w:space="0" w:color="auto"/>
              <w:bottom w:val="single" w:sz="4" w:space="0" w:color="auto"/>
              <w:right w:val="sing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“Tržnice i pijace”d.o.o.</w:t>
            </w:r>
          </w:p>
        </w:tc>
        <w:tc>
          <w:tcPr>
            <w:tcW w:w="5125" w:type="dxa"/>
            <w:tcBorders>
              <w:top w:val="double" w:sz="4" w:space="0" w:color="auto"/>
              <w:left w:val="single" w:sz="4" w:space="0" w:color="auto"/>
              <w:bottom w:val="single" w:sz="4" w:space="0" w:color="auto"/>
              <w:right w:val="doub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 Rakočević</w:t>
            </w:r>
          </w:p>
        </w:tc>
      </w:tr>
      <w:tr w:rsidR="005F62E1" w:rsidTr="005F62E1">
        <w:trPr>
          <w:trHeight w:val="612"/>
        </w:trPr>
        <w:tc>
          <w:tcPr>
            <w:tcW w:w="4162" w:type="dxa"/>
            <w:tcBorders>
              <w:top w:val="single" w:sz="4" w:space="0" w:color="auto"/>
              <w:left w:val="double" w:sz="4" w:space="0" w:color="auto"/>
              <w:bottom w:val="single" w:sz="4" w:space="0" w:color="auto"/>
              <w:right w:val="sing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Oktobarske revolucije broj 124</w:t>
            </w:r>
          </w:p>
        </w:tc>
        <w:tc>
          <w:tcPr>
            <w:tcW w:w="5125" w:type="dxa"/>
            <w:tcBorders>
              <w:top w:val="single" w:sz="4" w:space="0" w:color="auto"/>
              <w:left w:val="single" w:sz="4" w:space="0" w:color="auto"/>
              <w:bottom w:val="single" w:sz="4" w:space="0" w:color="auto"/>
              <w:right w:val="doub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81000</w:t>
            </w:r>
          </w:p>
        </w:tc>
      </w:tr>
      <w:tr w:rsidR="005F62E1" w:rsidTr="005F62E1">
        <w:trPr>
          <w:trHeight w:val="612"/>
        </w:trPr>
        <w:tc>
          <w:tcPr>
            <w:tcW w:w="4162" w:type="dxa"/>
            <w:tcBorders>
              <w:top w:val="single" w:sz="4" w:space="0" w:color="auto"/>
              <w:left w:val="double" w:sz="4" w:space="0" w:color="auto"/>
              <w:bottom w:val="single" w:sz="4" w:space="0" w:color="auto"/>
              <w:right w:val="sing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Podgorica</w:t>
            </w:r>
          </w:p>
        </w:tc>
        <w:tc>
          <w:tcPr>
            <w:tcW w:w="5125" w:type="dxa"/>
            <w:tcBorders>
              <w:top w:val="single" w:sz="4" w:space="0" w:color="auto"/>
              <w:left w:val="single" w:sz="4" w:space="0" w:color="auto"/>
              <w:bottom w:val="single" w:sz="4" w:space="0" w:color="auto"/>
              <w:right w:val="doub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02653915</w:t>
            </w:r>
          </w:p>
        </w:tc>
      </w:tr>
      <w:tr w:rsidR="005F62E1" w:rsidTr="005F62E1">
        <w:trPr>
          <w:trHeight w:val="612"/>
        </w:trPr>
        <w:tc>
          <w:tcPr>
            <w:tcW w:w="4162" w:type="dxa"/>
            <w:tcBorders>
              <w:top w:val="single" w:sz="4" w:space="0" w:color="auto"/>
              <w:left w:val="double" w:sz="4" w:space="0" w:color="auto"/>
              <w:bottom w:val="single" w:sz="4" w:space="0" w:color="auto"/>
              <w:right w:val="sing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020 625 424</w:t>
            </w:r>
          </w:p>
        </w:tc>
        <w:tc>
          <w:tcPr>
            <w:tcW w:w="5125" w:type="dxa"/>
            <w:tcBorders>
              <w:top w:val="single" w:sz="4" w:space="0" w:color="auto"/>
              <w:left w:val="single" w:sz="4" w:space="0" w:color="auto"/>
              <w:bottom w:val="single" w:sz="4" w:space="0" w:color="auto"/>
              <w:right w:val="doub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020 624 829</w:t>
            </w:r>
          </w:p>
        </w:tc>
      </w:tr>
      <w:tr w:rsidR="005F62E1" w:rsidTr="005F62E1">
        <w:trPr>
          <w:trHeight w:val="612"/>
        </w:trPr>
        <w:tc>
          <w:tcPr>
            <w:tcW w:w="4162" w:type="dxa"/>
            <w:tcBorders>
              <w:top w:val="single" w:sz="4" w:space="0" w:color="auto"/>
              <w:left w:val="double" w:sz="4" w:space="0" w:color="auto"/>
              <w:bottom w:val="double" w:sz="4" w:space="0" w:color="auto"/>
              <w:right w:val="sing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5F62E1" w:rsidRDefault="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5F62E1" w:rsidRDefault="0001080E">
            <w:pPr>
              <w:spacing w:after="0" w:line="240" w:lineRule="auto"/>
              <w:jc w:val="both"/>
              <w:rPr>
                <w:rFonts w:ascii="Times New Roman" w:hAnsi="Times New Roman" w:cs="Times New Roman"/>
                <w:color w:val="000000"/>
                <w:sz w:val="24"/>
                <w:szCs w:val="24"/>
              </w:rPr>
            </w:pPr>
            <w:hyperlink r:id="rId27" w:history="1">
              <w:r w:rsidR="005F62E1">
                <w:rPr>
                  <w:rStyle w:val="Hyperlink"/>
                  <w:sz w:val="24"/>
                  <w:szCs w:val="24"/>
                </w:rPr>
                <w:t>www.pijacepg.me</w:t>
              </w:r>
            </w:hyperlink>
          </w:p>
        </w:tc>
      </w:tr>
    </w:tbl>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5F62E1" w:rsidRDefault="005F62E1" w:rsidP="005F62E1">
      <w:pPr>
        <w:spacing w:after="0" w:line="240" w:lineRule="auto"/>
        <w:jc w:val="both"/>
        <w:rPr>
          <w:rFonts w:ascii="Times New Roman" w:hAnsi="Times New Roman" w:cs="Times New Roman"/>
          <w:color w:val="000000"/>
          <w:sz w:val="24"/>
          <w:szCs w:val="24"/>
          <w:highlight w:val="yellow"/>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Vrsta predmeta javne nabavke</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 </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F62E1" w:rsidTr="005F62E1">
        <w:tc>
          <w:tcPr>
            <w:tcW w:w="9179" w:type="dxa"/>
            <w:tcBorders>
              <w:top w:val="single" w:sz="4" w:space="0" w:color="auto"/>
              <w:left w:val="single" w:sz="4" w:space="0" w:color="auto"/>
              <w:bottom w:val="single" w:sz="4" w:space="0" w:color="auto"/>
              <w:right w:val="single" w:sz="4" w:space="0" w:color="auto"/>
            </w:tcBorders>
            <w:hideMark/>
          </w:tcPr>
          <w:p w:rsidR="005F62E1" w:rsidRDefault="005F62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Usluga mobilne telefonije i mobilnog internet za period od 12 mjeseci.</w:t>
            </w:r>
          </w:p>
        </w:tc>
      </w:tr>
    </w:tbl>
    <w:p w:rsidR="005F62E1" w:rsidRDefault="005F62E1" w:rsidP="005F62E1">
      <w:pPr>
        <w:spacing w:after="0" w:line="240" w:lineRule="auto"/>
        <w:jc w:val="center"/>
        <w:rPr>
          <w:rFonts w:ascii="Times New Roman" w:hAnsi="Times New Roman" w:cs="Times New Roman"/>
          <w:color w:val="000000"/>
          <w:sz w:val="24"/>
          <w:szCs w:val="24"/>
        </w:rPr>
      </w:pPr>
    </w:p>
    <w:p w:rsidR="005F62E1" w:rsidRDefault="005F62E1" w:rsidP="005F62E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F62E1" w:rsidTr="005F62E1">
        <w:tc>
          <w:tcPr>
            <w:tcW w:w="9179" w:type="dxa"/>
            <w:tcBorders>
              <w:top w:val="single" w:sz="4" w:space="0" w:color="auto"/>
              <w:left w:val="single" w:sz="4" w:space="0" w:color="auto"/>
              <w:bottom w:val="single" w:sz="4" w:space="0" w:color="auto"/>
              <w:right w:val="single" w:sz="4" w:space="0" w:color="auto"/>
            </w:tcBorders>
            <w:hideMark/>
          </w:tcPr>
          <w:p w:rsidR="005F62E1" w:rsidRDefault="005F62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64210000-1 – Telefonske usluge i usluge prenosa podataka.</w:t>
            </w:r>
          </w:p>
        </w:tc>
      </w:tr>
    </w:tbl>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da-DK"/>
        </w:rPr>
        <w:t xml:space="preserve"> ne</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Procijenjena vrijednost predmeta nabavke bez</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zaključivanja okvirnog sporazuma</w:t>
      </w: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Predmet javne nabavke se nabavlja:</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w:t>
      </w:r>
      <w:r w:rsidR="00361417">
        <w:rPr>
          <w:rFonts w:ascii="Times New Roman" w:hAnsi="Times New Roman" w:cs="Times New Roman"/>
          <w:color w:val="000000"/>
          <w:sz w:val="24"/>
          <w:szCs w:val="24"/>
          <w:lang w:val="pl-PL"/>
        </w:rPr>
        <w:t>jednosti sa uračunatim PDV-om 14</w:t>
      </w:r>
      <w:r>
        <w:rPr>
          <w:rFonts w:ascii="Times New Roman" w:hAnsi="Times New Roman" w:cs="Times New Roman"/>
          <w:color w:val="000000"/>
          <w:sz w:val="24"/>
          <w:szCs w:val="24"/>
          <w:lang w:val="pl-PL"/>
        </w:rPr>
        <w:t>.000.00 €;</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rPr>
        <w:t>nost podnošenja alternativnih ponuda</w:t>
      </w:r>
    </w:p>
    <w:p w:rsidR="005F62E1" w:rsidRDefault="005F62E1" w:rsidP="005F62E1">
      <w:pPr>
        <w:spacing w:after="0" w:line="240" w:lineRule="auto"/>
        <w:jc w:val="both"/>
        <w:rPr>
          <w:rFonts w:ascii="Times New Roman" w:hAnsi="Times New Roman" w:cs="Times New Roman"/>
          <w:b/>
          <w:bCs/>
          <w:color w:val="000000"/>
          <w:sz w:val="24"/>
          <w:szCs w:val="24"/>
          <w:lang w:val="hr-HR"/>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pl-PL"/>
        </w:rPr>
        <w:t xml:space="preserve"> ne</w:t>
      </w:r>
    </w:p>
    <w:p w:rsidR="005F62E1" w:rsidRDefault="005F62E1" w:rsidP="005F62E1">
      <w:pPr>
        <w:spacing w:after="0" w:line="240" w:lineRule="auto"/>
        <w:jc w:val="both"/>
        <w:rPr>
          <w:rFonts w:ascii="Times New Roman" w:hAnsi="Times New Roman" w:cs="Times New Roman"/>
          <w:i/>
          <w:iCs/>
          <w:color w:val="000000"/>
          <w:sz w:val="24"/>
          <w:szCs w:val="24"/>
          <w:lang w:val="pl-PL"/>
        </w:rPr>
      </w:pPr>
    </w:p>
    <w:p w:rsidR="005F62E1" w:rsidRDefault="005F62E1" w:rsidP="005F62E1">
      <w:pPr>
        <w:spacing w:after="0" w:line="240" w:lineRule="auto"/>
        <w:jc w:val="both"/>
        <w:rPr>
          <w:rFonts w:ascii="Times New Roman" w:hAnsi="Times New Roman" w:cs="Times New Roman"/>
          <w:i/>
          <w:iCs/>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5F62E1" w:rsidRDefault="005F62E1" w:rsidP="005F62E1">
      <w:pPr>
        <w:spacing w:after="0" w:line="240" w:lineRule="auto"/>
        <w:jc w:val="both"/>
        <w:rPr>
          <w:rFonts w:ascii="Times New Roman" w:hAnsi="Times New Roman" w:cs="Times New Roman"/>
          <w:b/>
          <w:bCs/>
          <w:i/>
          <w:iCs/>
          <w:color w:val="000000"/>
          <w:sz w:val="24"/>
          <w:szCs w:val="24"/>
          <w:u w:val="single"/>
          <w:lang w:val="sl-SI"/>
        </w:rPr>
      </w:pP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ima</w:t>
      </w:r>
      <w:proofErr w:type="gramEnd"/>
      <w:r>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5F62E1" w:rsidRDefault="005F62E1"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Uslovi iz stava 1 ove tačke ne odnose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fizička lica: umjetnike, naučnike i kulturne stvaraoce.</w:t>
      </w: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p>
    <w:p w:rsidR="005F62E1" w:rsidRDefault="005F62E1" w:rsidP="005F62E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5F62E1" w:rsidRDefault="005F62E1" w:rsidP="005F62E1">
      <w:pPr>
        <w:spacing w:after="0" w:line="240" w:lineRule="auto"/>
        <w:jc w:val="both"/>
        <w:rPr>
          <w:rFonts w:ascii="Times New Roman" w:hAnsi="Times New Roman" w:cs="Times New Roman"/>
          <w:color w:val="000000"/>
          <w:sz w:val="24"/>
          <w:szCs w:val="24"/>
          <w:lang w:val="sl-SI"/>
        </w:rPr>
      </w:pPr>
    </w:p>
    <w:p w:rsidR="005F62E1" w:rsidRDefault="005F62E1" w:rsidP="005F62E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5F62E1" w:rsidRDefault="005F62E1" w:rsidP="005F62E1">
      <w:pPr>
        <w:spacing w:after="0" w:line="240" w:lineRule="auto"/>
        <w:jc w:val="both"/>
        <w:rPr>
          <w:rFonts w:ascii="Times New Roman" w:hAnsi="Times New Roman" w:cs="Times New Roman"/>
          <w:color w:val="000000"/>
          <w:sz w:val="24"/>
          <w:szCs w:val="24"/>
          <w:lang w:val="sl-SI"/>
        </w:rPr>
      </w:pPr>
    </w:p>
    <w:p w:rsidR="005F62E1" w:rsidRDefault="005F62E1" w:rsidP="005F62E1">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5F62E1" w:rsidRDefault="005F62E1" w:rsidP="005F62E1">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F62E1" w:rsidRDefault="005F62E1" w:rsidP="005F62E1">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5F62E1" w:rsidRDefault="005F62E1" w:rsidP="005F62E1">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posjedovanju važeće dozvole, licence, odobrenja, odnosno drugog akta izdatog od nadležnog organa i to:</w:t>
      </w:r>
    </w:p>
    <w:p w:rsidR="005F62E1" w:rsidRDefault="005F62E1" w:rsidP="005F62E1">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5F62E1" w:rsidTr="005F62E1">
        <w:trPr>
          <w:trHeight w:val="700"/>
        </w:trPr>
        <w:tc>
          <w:tcPr>
            <w:tcW w:w="9287" w:type="dxa"/>
            <w:tcBorders>
              <w:top w:val="single" w:sz="4" w:space="0" w:color="auto"/>
              <w:left w:val="single" w:sz="4" w:space="0" w:color="auto"/>
              <w:bottom w:val="single" w:sz="4" w:space="0" w:color="auto"/>
              <w:right w:val="single" w:sz="4" w:space="0" w:color="auto"/>
            </w:tcBorders>
            <w:hideMark/>
          </w:tcPr>
          <w:p w:rsidR="005F62E1" w:rsidRDefault="005F62E1">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 o upisu u Registar kod Agencije za elektronske komunikacije i poštansku djelatnost.</w:t>
            </w:r>
          </w:p>
        </w:tc>
      </w:tr>
    </w:tbl>
    <w:p w:rsidR="005F62E1" w:rsidRDefault="005F62E1"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4F5D7A" w:rsidRDefault="004F5D7A"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4F5D7A" w:rsidRDefault="004F5D7A"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left="690" w:hanging="240"/>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b) Fakultativni uslovi</w:t>
      </w:r>
    </w:p>
    <w:p w:rsidR="005F62E1" w:rsidRDefault="005F62E1" w:rsidP="005F62E1">
      <w:pPr>
        <w:spacing w:after="0" w:line="240" w:lineRule="auto"/>
        <w:jc w:val="both"/>
        <w:rPr>
          <w:rFonts w:ascii="Times New Roman" w:hAnsi="Times New Roman" w:cs="Times New Roman"/>
          <w:b/>
          <w:bCs/>
          <w:color w:val="000000"/>
          <w:sz w:val="24"/>
          <w:szCs w:val="24"/>
          <w:u w:val="single"/>
          <w:lang w:val="pl-PL"/>
        </w:rPr>
      </w:pPr>
    </w:p>
    <w:p w:rsidR="005F62E1" w:rsidRDefault="005F62E1" w:rsidP="005F62E1">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5F62E1" w:rsidRDefault="005F62E1" w:rsidP="005F62E1">
      <w:pPr>
        <w:spacing w:after="0" w:line="240" w:lineRule="auto"/>
        <w:jc w:val="both"/>
        <w:rPr>
          <w:rFonts w:ascii="Times New Roman" w:hAnsi="Times New Roman" w:cs="Times New Roman"/>
          <w:b/>
          <w:bCs/>
          <w:color w:val="000000"/>
          <w:sz w:val="24"/>
          <w:szCs w:val="24"/>
          <w:u w:val="single"/>
          <w:lang w:val="pl-PL"/>
        </w:rPr>
      </w:pPr>
    </w:p>
    <w:p w:rsidR="005F62E1" w:rsidRDefault="005F62E1" w:rsidP="005F62E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5F62E1" w:rsidRDefault="005F62E1" w:rsidP="005F62E1">
      <w:pPr>
        <w:autoSpaceDE w:val="0"/>
        <w:autoSpaceDN w:val="0"/>
        <w:adjustRightInd w:val="0"/>
        <w:spacing w:after="0" w:line="240" w:lineRule="auto"/>
        <w:jc w:val="both"/>
        <w:rPr>
          <w:rFonts w:ascii="Times New Roman" w:hAnsi="Times New Roman" w:cs="Times New Roman"/>
          <w:color w:val="000000"/>
        </w:rPr>
      </w:pPr>
    </w:p>
    <w:p w:rsidR="005F62E1" w:rsidRDefault="005F62E1" w:rsidP="005F62E1">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5F62E1" w:rsidRDefault="005F62E1" w:rsidP="005F62E1">
      <w:pPr>
        <w:spacing w:after="0" w:line="240" w:lineRule="auto"/>
        <w:jc w:val="both"/>
        <w:rPr>
          <w:rFonts w:ascii="Times New Roman" w:hAnsi="Times New Roman" w:cs="Times New Roman"/>
          <w:b/>
          <w:bCs/>
          <w:i/>
          <w:iCs/>
          <w:color w:val="000000"/>
          <w:sz w:val="24"/>
          <w:szCs w:val="24"/>
          <w:u w:val="single"/>
        </w:rPr>
      </w:pPr>
    </w:p>
    <w:p w:rsidR="005F62E1" w:rsidRDefault="005F62E1" w:rsidP="005F62E1">
      <w:pPr>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Ispunjenost uslova stručno tehničke i kadrovske osposobljenosti u postupku javne nabavke </w:t>
      </w:r>
      <w:r>
        <w:rPr>
          <w:rFonts w:ascii="Times New Roman" w:hAnsi="Times New Roman" w:cs="Times New Roman"/>
          <w:bCs/>
          <w:color w:val="000000"/>
          <w:sz w:val="24"/>
          <w:szCs w:val="24"/>
          <w:u w:val="single"/>
        </w:rPr>
        <w:t>usluga</w:t>
      </w:r>
      <w:r>
        <w:rPr>
          <w:rFonts w:ascii="Times New Roman" w:hAnsi="Times New Roman" w:cs="Times New Roman"/>
          <w:bCs/>
          <w:color w:val="000000"/>
          <w:sz w:val="24"/>
          <w:szCs w:val="24"/>
        </w:rPr>
        <w:t xml:space="preserve"> dokazuje se dostavljanjem jednog </w:t>
      </w:r>
      <w:proofErr w:type="gramStart"/>
      <w:r>
        <w:rPr>
          <w:rFonts w:ascii="Times New Roman" w:hAnsi="Times New Roman" w:cs="Times New Roman"/>
          <w:bCs/>
          <w:color w:val="000000"/>
          <w:sz w:val="24"/>
          <w:szCs w:val="24"/>
        </w:rPr>
        <w:t>ili</w:t>
      </w:r>
      <w:proofErr w:type="gramEnd"/>
      <w:r>
        <w:rPr>
          <w:rFonts w:ascii="Times New Roman" w:hAnsi="Times New Roman" w:cs="Times New Roman"/>
          <w:bCs/>
          <w:color w:val="000000"/>
          <w:sz w:val="24"/>
          <w:szCs w:val="24"/>
        </w:rPr>
        <w:t xml:space="preserve"> više sljedećih dokaza:</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izjave</w:t>
      </w:r>
      <w:proofErr w:type="gramEnd"/>
      <w:r>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w:t>
      </w: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b/>
          <w:bCs/>
          <w:i/>
          <w:iCs/>
          <w:color w:val="000000"/>
          <w:sz w:val="24"/>
          <w:szCs w:val="24"/>
          <w:lang w:val="sr-Latn-CS"/>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90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xml:space="preserve"> od dana javnog otvaranja ponuda.</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Pr>
          <w:rFonts w:ascii="Times New Roman" w:hAnsi="Times New Roman" w:cs="Times New Roman"/>
          <w:b/>
          <w:bCs/>
          <w:color w:val="000000"/>
          <w:sz w:val="24"/>
          <w:szCs w:val="24"/>
        </w:rPr>
        <w:t>IX Garancija ponude</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w:t>
      </w:r>
      <w:proofErr w:type="gramEnd"/>
    </w:p>
    <w:p w:rsidR="005F62E1" w:rsidRDefault="005F62E1" w:rsidP="005F62E1">
      <w:pPr>
        <w:pStyle w:val="ListParagraph"/>
        <w:spacing w:after="0" w:line="240" w:lineRule="auto"/>
        <w:ind w:left="0"/>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Ponuđač je dužan dostaviti bezuslovnu i na prvi poziv naplativu garanciju ponude u iznosu od 2 % procijenjene vrijednosti javne nabavke, kao garanciju ostajanja u obavezi prema ponudi u periodu važenja ponude i 5 dana nakon isteka važenja ponude.</w:t>
      </w:r>
    </w:p>
    <w:bookmarkEnd w:id="3"/>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X  Rok i mjesto izvr</w:t>
      </w:r>
      <w:r>
        <w:rPr>
          <w:rFonts w:ascii="Times New Roman" w:hAnsi="Times New Roman" w:cs="Times New Roman"/>
          <w:b/>
          <w:bCs/>
          <w:color w:val="000000"/>
          <w:sz w:val="24"/>
          <w:szCs w:val="24"/>
          <w:lang w:val="sr-Latn-CS"/>
        </w:rPr>
        <w:t>šenja ugovora</w:t>
      </w: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365 dana od dana zaključivanja ugovora.</w:t>
      </w: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teritorija Crne Gore.</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XI Jezik ponude:</w:t>
      </w:r>
    </w:p>
    <w:p w:rsidR="005F62E1" w:rsidRDefault="005F62E1" w:rsidP="005F62E1">
      <w:pPr>
        <w:spacing w:after="0" w:line="240" w:lineRule="auto"/>
        <w:jc w:val="both"/>
        <w:rPr>
          <w:rFonts w:ascii="Times New Roman" w:hAnsi="Times New Roman" w:cs="Times New Roman"/>
          <w:b/>
          <w:bCs/>
          <w:color w:val="000000"/>
          <w:sz w:val="24"/>
          <w:szCs w:val="24"/>
          <w:lang w:val="hr-HR"/>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rPr>
        <w:t xml:space="preserve"> jezik i drugi jezik koji je u službenoj upotrebi u Crnoj Gori, u skladu sa Ustavom i zakonom</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pl-PL"/>
        </w:rPr>
        <w:t xml:space="preserve"> ekonomski najpovoljnija ponuda, </w:t>
      </w:r>
      <w:r>
        <w:rPr>
          <w:rFonts w:ascii="Times New Roman" w:hAnsi="Times New Roman" w:cs="Times New Roman"/>
          <w:color w:val="000000"/>
          <w:sz w:val="24"/>
          <w:szCs w:val="24"/>
        </w:rPr>
        <w:t>sa slijede</w:t>
      </w:r>
      <w:r>
        <w:rPr>
          <w:rFonts w:ascii="Times New Roman" w:hAnsi="Times New Roman" w:cs="Times New Roman"/>
          <w:color w:val="000000"/>
          <w:sz w:val="24"/>
          <w:szCs w:val="24"/>
          <w:lang w:val="hr-HR"/>
        </w:rPr>
        <w:t>ć</w:t>
      </w:r>
      <w:r>
        <w:rPr>
          <w:rFonts w:ascii="Times New Roman" w:hAnsi="Times New Roman" w:cs="Times New Roman"/>
          <w:color w:val="000000"/>
          <w:sz w:val="24"/>
          <w:szCs w:val="24"/>
        </w:rPr>
        <w:t>im podkriterijumima</w:t>
      </w:r>
      <w:r>
        <w:rPr>
          <w:rFonts w:ascii="Times New Roman" w:hAnsi="Times New Roman" w:cs="Times New Roman"/>
          <w:color w:val="000000"/>
          <w:sz w:val="24"/>
          <w:szCs w:val="24"/>
          <w:lang w:val="hr-HR"/>
        </w:rPr>
        <w:t>:</w:t>
      </w:r>
    </w:p>
    <w:p w:rsidR="005F62E1" w:rsidRDefault="005F62E1" w:rsidP="005F62E1">
      <w:pPr>
        <w:spacing w:after="0" w:line="240" w:lineRule="auto"/>
        <w:jc w:val="both"/>
        <w:rPr>
          <w:rFonts w:ascii="Times New Roman" w:hAnsi="Times New Roman" w:cs="Times New Roman"/>
          <w:color w:val="000000"/>
          <w:sz w:val="24"/>
          <w:szCs w:val="24"/>
          <w:lang w:val="hr-HR"/>
        </w:rPr>
      </w:pPr>
    </w:p>
    <w:p w:rsidR="005F62E1" w:rsidRDefault="005F62E1" w:rsidP="005F62E1">
      <w:pPr>
        <w:spacing w:after="0" w:line="240" w:lineRule="auto"/>
        <w:ind w:left="284"/>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hr-HR"/>
        </w:rPr>
        <w:t xml:space="preserve"> najniža ponuđena cijena</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t xml:space="preserve">            </w:t>
      </w:r>
      <w:r>
        <w:rPr>
          <w:rFonts w:ascii="Times New Roman" w:hAnsi="Times New Roman" w:cs="Times New Roman"/>
          <w:color w:val="000000"/>
          <w:sz w:val="24"/>
          <w:szCs w:val="24"/>
        </w:rPr>
        <w:t xml:space="preserve">broj bodova  </w:t>
      </w:r>
      <w:r w:rsidR="00F04BA8">
        <w:rPr>
          <w:rFonts w:ascii="Times New Roman" w:hAnsi="Times New Roman" w:cs="Times New Roman"/>
          <w:color w:val="000000"/>
          <w:sz w:val="24"/>
          <w:szCs w:val="24"/>
          <w:bdr w:val="single" w:sz="4" w:space="0" w:color="auto" w:frame="1"/>
        </w:rPr>
        <w:tab/>
        <w:t>8</w:t>
      </w:r>
      <w:r>
        <w:rPr>
          <w:rFonts w:ascii="Times New Roman" w:hAnsi="Times New Roman" w:cs="Times New Roman"/>
          <w:color w:val="000000"/>
          <w:sz w:val="24"/>
          <w:szCs w:val="24"/>
          <w:bdr w:val="single" w:sz="4" w:space="0" w:color="auto" w:frame="1"/>
        </w:rPr>
        <w:t>0</w:t>
      </w:r>
      <w:r>
        <w:rPr>
          <w:rFonts w:ascii="Times New Roman" w:hAnsi="Times New Roman" w:cs="Times New Roman"/>
          <w:color w:val="000000"/>
          <w:sz w:val="24"/>
          <w:szCs w:val="24"/>
          <w:bdr w:val="single" w:sz="4" w:space="0" w:color="auto" w:frame="1"/>
        </w:rPr>
        <w:tab/>
      </w:r>
    </w:p>
    <w:p w:rsidR="005F62E1" w:rsidRDefault="005F62E1" w:rsidP="005F62E1">
      <w:pPr>
        <w:spacing w:after="0" w:line="240" w:lineRule="auto"/>
        <w:ind w:left="284"/>
        <w:jc w:val="both"/>
        <w:rPr>
          <w:rFonts w:ascii="Times New Roman" w:hAnsi="Times New Roman" w:cs="Times New Roman"/>
          <w:color w:val="000000"/>
          <w:sz w:val="24"/>
          <w:szCs w:val="24"/>
          <w:bdr w:val="single" w:sz="4" w:space="0" w:color="auto" w:frame="1"/>
        </w:rPr>
      </w:pPr>
      <w:r>
        <w:rPr>
          <w:rFonts w:ascii="Times New Roman" w:hAnsi="Times New Roman" w:cs="Times New Roman"/>
          <w:color w:val="000000"/>
          <w:sz w:val="24"/>
          <w:szCs w:val="24"/>
        </w:rPr>
        <w:sym w:font="Wingdings" w:char="F0A8"/>
      </w:r>
      <w:r w:rsidR="00F04BA8">
        <w:rPr>
          <w:rFonts w:ascii="Times New Roman" w:hAnsi="Times New Roman" w:cs="Times New Roman"/>
          <w:color w:val="000000"/>
          <w:sz w:val="24"/>
          <w:szCs w:val="24"/>
          <w:lang w:val="hr-HR"/>
        </w:rPr>
        <w:t xml:space="preserve"> kvalitet</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sidR="00F04BA8">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 xml:space="preserve">broj bodova  </w:t>
      </w:r>
      <w:r w:rsidR="005D486F">
        <w:rPr>
          <w:rFonts w:ascii="Times New Roman" w:hAnsi="Times New Roman" w:cs="Times New Roman"/>
          <w:color w:val="000000"/>
          <w:sz w:val="24"/>
          <w:szCs w:val="24"/>
          <w:bdr w:val="single" w:sz="4" w:space="0" w:color="auto" w:frame="1"/>
        </w:rPr>
        <w:tab/>
        <w:t>2</w:t>
      </w:r>
      <w:r>
        <w:rPr>
          <w:rFonts w:ascii="Times New Roman" w:hAnsi="Times New Roman" w:cs="Times New Roman"/>
          <w:color w:val="000000"/>
          <w:sz w:val="24"/>
          <w:szCs w:val="24"/>
          <w:bdr w:val="single" w:sz="4" w:space="0" w:color="auto" w:frame="1"/>
        </w:rPr>
        <w:t>0</w:t>
      </w:r>
      <w:r>
        <w:rPr>
          <w:rFonts w:ascii="Times New Roman" w:hAnsi="Times New Roman" w:cs="Times New Roman"/>
          <w:color w:val="000000"/>
          <w:sz w:val="24"/>
          <w:szCs w:val="24"/>
          <w:bdr w:val="single" w:sz="4" w:space="0" w:color="auto" w:frame="1"/>
        </w:rPr>
        <w:tab/>
      </w:r>
    </w:p>
    <w:p w:rsidR="005F62E1" w:rsidRDefault="005F62E1" w:rsidP="005F62E1">
      <w:pPr>
        <w:spacing w:after="0" w:line="240" w:lineRule="auto"/>
        <w:ind w:left="284"/>
        <w:jc w:val="both"/>
        <w:rPr>
          <w:rFonts w:ascii="Times New Roman" w:hAnsi="Times New Roman" w:cs="Times New Roman"/>
          <w:color w:val="000000"/>
          <w:sz w:val="24"/>
          <w:szCs w:val="24"/>
          <w:lang w:val="hr-HR"/>
        </w:rPr>
      </w:pPr>
    </w:p>
    <w:p w:rsidR="005F62E1" w:rsidRDefault="005F62E1" w:rsidP="005F62E1">
      <w:pPr>
        <w:spacing w:after="0" w:line="240" w:lineRule="auto"/>
        <w:jc w:val="both"/>
        <w:rPr>
          <w:rFonts w:ascii="Times New Roman" w:hAnsi="Times New Roman" w:cs="Times New Roman"/>
          <w:color w:val="000000"/>
          <w:sz w:val="24"/>
          <w:szCs w:val="24"/>
          <w:lang w:val="hr-HR"/>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XIII Vrijeme i mjesto podnošenja ponuda i javnog otvaranja ponuda</w:t>
      </w: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08.00 do 1</w:t>
      </w:r>
      <w:r w:rsidR="00DC0913">
        <w:rPr>
          <w:rFonts w:ascii="Times New Roman" w:hAnsi="Times New Roman" w:cs="Times New Roman"/>
          <w:color w:val="000000"/>
          <w:sz w:val="24"/>
          <w:szCs w:val="24"/>
          <w:lang w:val="pl-PL"/>
        </w:rPr>
        <w:t>4.30 sati, zaklj</w:t>
      </w:r>
      <w:r w:rsidR="004F5D7A">
        <w:rPr>
          <w:rFonts w:ascii="Times New Roman" w:hAnsi="Times New Roman" w:cs="Times New Roman"/>
          <w:color w:val="000000"/>
          <w:sz w:val="24"/>
          <w:szCs w:val="24"/>
          <w:lang w:val="pl-PL"/>
        </w:rPr>
        <w:t>učno sa danom 02.10</w:t>
      </w:r>
      <w:r w:rsidR="00D148A9">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pl-PL"/>
        </w:rPr>
        <w:t>. godine do 10.00 sati.</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naručioca na adresi Oktobarske revolucije    br.124,Podgorica.</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povratnicom na adresi „Tržnice i pijace” d.o.o. Podgorica,Oktobarske revolucije broj 124.</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sidR="002B1BC5">
        <w:rPr>
          <w:rFonts w:ascii="Times New Roman" w:hAnsi="Times New Roman" w:cs="Times New Roman"/>
          <w:color w:val="000000"/>
          <w:sz w:val="24"/>
          <w:szCs w:val="24"/>
          <w:lang w:val="pl-PL"/>
        </w:rPr>
        <w:t>ašćenog lica, održaće s</w:t>
      </w:r>
      <w:r w:rsidR="004F5D7A">
        <w:rPr>
          <w:rFonts w:ascii="Times New Roman" w:hAnsi="Times New Roman" w:cs="Times New Roman"/>
          <w:color w:val="000000"/>
          <w:sz w:val="24"/>
          <w:szCs w:val="24"/>
          <w:lang w:val="pl-PL"/>
        </w:rPr>
        <w:t>e dana 02.10</w:t>
      </w:r>
      <w:r w:rsidR="00D148A9">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pl-PL"/>
        </w:rPr>
        <w:t>. godine u 10.05 sati, u prostorijama „Tržnice i pijace” d.o.o. Podgorica na adresi Oktobarske revolucije broj 124.</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pl-PL"/>
        </w:rPr>
        <w:t>Odluka o izboru najpovoljnije ponude donijeće se u roku od 30 dana od dana javnog otvaranja ponuda.</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XV Drugi podaci i uslovi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sprovodjenje postupka javne nabavke</w:t>
      </w:r>
    </w:p>
    <w:p w:rsidR="005F62E1" w:rsidRDefault="005F62E1" w:rsidP="005F62E1">
      <w:pPr>
        <w:spacing w:after="0" w:line="240" w:lineRule="auto"/>
        <w:ind w:firstLine="426"/>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Plaćanje je u mjesečnim ratama (do </w:t>
      </w:r>
      <w:proofErr w:type="gramStart"/>
      <w:r>
        <w:rPr>
          <w:rFonts w:ascii="Times New Roman" w:hAnsi="Times New Roman" w:cs="Times New Roman"/>
          <w:color w:val="000000"/>
          <w:sz w:val="24"/>
          <w:szCs w:val="24"/>
        </w:rPr>
        <w:t>15-og</w:t>
      </w:r>
      <w:proofErr w:type="gramEnd"/>
      <w:r>
        <w:rPr>
          <w:rFonts w:ascii="Times New Roman" w:hAnsi="Times New Roman" w:cs="Times New Roman"/>
          <w:color w:val="000000"/>
          <w:sz w:val="24"/>
          <w:szCs w:val="24"/>
        </w:rPr>
        <w:t xml:space="preserve"> u mjesecu za prethodni mjesec)</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Sredstva finansijskog obezbjeđenja ugovora o javnoj nabavci</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sym w:font="Wingdings" w:char="F0A8"/>
      </w:r>
      <w:r>
        <w:rPr>
          <w:rFonts w:ascii="Times New Roman" w:hAnsi="Times New Roman" w:cs="Times New Roman"/>
          <w:color w:val="000000"/>
          <w:sz w:val="24"/>
          <w:szCs w:val="24"/>
          <w:lang w:val="sr-Latn-RS"/>
        </w:rPr>
        <w:t xml:space="preserve"> garanciju za dobro izvršenje ugovora u iznosu od 5 % od vrijednosti ugovora</w:t>
      </w: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pStyle w:val="ListParagraph"/>
        <w:spacing w:before="0" w:after="0" w:line="240" w:lineRule="auto"/>
        <w:ind w:left="630" w:hanging="252"/>
        <w:jc w:val="both"/>
        <w:rPr>
          <w:rFonts w:ascii="Times New Roman" w:hAnsi="Times New Roman" w:cs="Times New Roman"/>
          <w:color w:val="000000"/>
          <w:sz w:val="24"/>
          <w:szCs w:val="24"/>
          <w:lang w:val="sr-Latn-RS"/>
        </w:rPr>
      </w:pPr>
    </w:p>
    <w:p w:rsidR="005F62E1" w:rsidRDefault="005F62E1" w:rsidP="005F62E1">
      <w:pPr>
        <w:rPr>
          <w:rFonts w:ascii="Times New Roman" w:hAnsi="Times New Roman" w:cs="Times New Roman"/>
          <w:color w:val="000000"/>
        </w:rPr>
      </w:pPr>
    </w:p>
    <w:p w:rsidR="005F62E1" w:rsidRDefault="005F62E1" w:rsidP="005F62E1">
      <w:pPr>
        <w:keepNext/>
        <w:pBdr>
          <w:top w:val="single" w:sz="4" w:space="1" w:color="auto"/>
          <w:left w:val="single" w:sz="4" w:space="4" w:color="auto"/>
          <w:bottom w:val="single" w:sz="4" w:space="1" w:color="auto"/>
          <w:right w:val="single" w:sz="4" w:space="4" w:color="auto"/>
        </w:pBdr>
        <w:shd w:val="clear" w:color="auto" w:fill="D9D9D9"/>
        <w:tabs>
          <w:tab w:val="left" w:pos="284"/>
        </w:tabs>
        <w:jc w:val="center"/>
        <w:outlineLvl w:val="0"/>
        <w:rPr>
          <w:rFonts w:eastAsia="PMingLiU"/>
          <w:b/>
          <w:bCs/>
          <w:color w:val="000000"/>
          <w:sz w:val="24"/>
          <w:szCs w:val="24"/>
        </w:rPr>
      </w:pPr>
      <w:bookmarkStart w:id="4" w:name="_Toc416180134"/>
      <w:bookmarkStart w:id="5" w:name="_Toc418775325"/>
      <w:r>
        <w:rPr>
          <w:rFonts w:eastAsia="PMingLiU"/>
          <w:b/>
          <w:bCs/>
          <w:color w:val="000000"/>
          <w:sz w:val="24"/>
          <w:szCs w:val="24"/>
        </w:rPr>
        <w:lastRenderedPageBreak/>
        <w:t>TEHNIČKE KARAKTERISTIKE ILI SPECIFIKACIJE PREDMETA JAVNE NABAVKE, ODNOSNO PREDMJER RADOVA</w:t>
      </w:r>
      <w:bookmarkEnd w:id="4"/>
      <w:bookmarkEnd w:id="5"/>
    </w:p>
    <w:p w:rsidR="005F62E1" w:rsidRDefault="005F62E1" w:rsidP="005F62E1">
      <w:pPr>
        <w:rPr>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2F2BA4" w:rsidTr="002F2BA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2F2BA4" w:rsidRDefault="002F2BA4">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2F2BA4" w:rsidTr="002F2BA4">
        <w:trPr>
          <w:trHeight w:val="350"/>
        </w:trPr>
        <w:tc>
          <w:tcPr>
            <w:tcW w:w="807" w:type="dxa"/>
            <w:tcBorders>
              <w:top w:val="nil"/>
              <w:left w:val="single" w:sz="8" w:space="0" w:color="auto"/>
              <w:bottom w:val="single" w:sz="8" w:space="0" w:color="auto"/>
              <w:right w:val="single" w:sz="8"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val="sr-Cyrl-CS" w:eastAsia="sr-Latn-CS"/>
              </w:rPr>
              <w:t>1</w:t>
            </w:r>
            <w:r>
              <w:rPr>
                <w:rFonts w:ascii="Times New Roman" w:hAnsi="Times New Roman" w:cs="Times New Roman"/>
                <w:b/>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 xml:space="preserve">Pozivi u zatvorenoj korisničkoj grupi </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tarifiranje na 15 sekundi,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minut</w:t>
            </w:r>
          </w:p>
        </w:tc>
        <w:tc>
          <w:tcPr>
            <w:tcW w:w="1246" w:type="dxa"/>
            <w:tcBorders>
              <w:top w:val="nil"/>
              <w:left w:val="single" w:sz="4" w:space="0" w:color="auto"/>
              <w:bottom w:val="single" w:sz="8" w:space="0" w:color="auto"/>
              <w:right w:val="single" w:sz="8" w:space="0" w:color="auto"/>
            </w:tcBorders>
            <w:vAlign w:val="center"/>
          </w:tcPr>
          <w:p w:rsidR="002F2BA4" w:rsidRDefault="002F2BA4">
            <w:pPr>
              <w:jc w:val="center"/>
              <w:rPr>
                <w:b/>
                <w:bCs/>
                <w:color w:val="000000"/>
              </w:rPr>
            </w:pPr>
            <w:r>
              <w:rPr>
                <w:b/>
                <w:bCs/>
                <w:color w:val="000000"/>
              </w:rPr>
              <w:t>81733.807</w:t>
            </w:r>
          </w:p>
          <w:p w:rsidR="002F2BA4" w:rsidRDefault="002F2BA4">
            <w:pPr>
              <w:spacing w:after="0" w:line="240" w:lineRule="auto"/>
              <w:jc w:val="center"/>
              <w:rPr>
                <w:rFonts w:ascii="Times New Roman" w:hAnsi="Times New Roman" w:cs="Times New Roman"/>
                <w:color w:val="000000"/>
                <w:sz w:val="24"/>
                <w:szCs w:val="24"/>
                <w:lang w:val="sr-Latn-CS" w:eastAsia="sr-Latn-CS"/>
              </w:rPr>
            </w:pPr>
          </w:p>
        </w:tc>
      </w:tr>
      <w:tr w:rsidR="002F2BA4" w:rsidTr="002F2BA4">
        <w:trPr>
          <w:trHeight w:val="350"/>
        </w:trPr>
        <w:tc>
          <w:tcPr>
            <w:tcW w:w="807" w:type="dxa"/>
            <w:tcBorders>
              <w:top w:val="nil"/>
              <w:left w:val="single" w:sz="8" w:space="0" w:color="auto"/>
              <w:bottom w:val="single" w:sz="8" w:space="0" w:color="auto"/>
              <w:right w:val="single" w:sz="8"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val="sr-Cyrl-CS" w:eastAsia="sr-Latn-CS"/>
              </w:rPr>
              <w:t>2</w:t>
            </w:r>
            <w:r>
              <w:rPr>
                <w:rFonts w:ascii="Times New Roman" w:hAnsi="Times New Roman" w:cs="Times New Roman"/>
                <w:b/>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 xml:space="preserve">Pozivi u Telenor mobilnoj mreži </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tarifiranje na 15 sekundi,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minut</w:t>
            </w:r>
          </w:p>
        </w:tc>
        <w:tc>
          <w:tcPr>
            <w:tcW w:w="1246" w:type="dxa"/>
            <w:tcBorders>
              <w:top w:val="nil"/>
              <w:left w:val="single" w:sz="4" w:space="0" w:color="auto"/>
              <w:bottom w:val="single" w:sz="8" w:space="0" w:color="auto"/>
              <w:right w:val="single" w:sz="8" w:space="0" w:color="auto"/>
            </w:tcBorders>
            <w:vAlign w:val="center"/>
          </w:tcPr>
          <w:p w:rsidR="002F2BA4" w:rsidRDefault="002F2BA4">
            <w:pPr>
              <w:jc w:val="center"/>
              <w:rPr>
                <w:b/>
                <w:bCs/>
                <w:color w:val="000000"/>
              </w:rPr>
            </w:pPr>
            <w:r>
              <w:rPr>
                <w:b/>
                <w:bCs/>
                <w:color w:val="000000"/>
              </w:rPr>
              <w:t>221198.594</w:t>
            </w:r>
          </w:p>
          <w:p w:rsidR="002F2BA4" w:rsidRDefault="002F2BA4">
            <w:pPr>
              <w:spacing w:after="0" w:line="240" w:lineRule="auto"/>
              <w:jc w:val="center"/>
              <w:rPr>
                <w:rFonts w:ascii="Times New Roman" w:hAnsi="Times New Roman" w:cs="Times New Roman"/>
                <w:color w:val="000000"/>
                <w:sz w:val="24"/>
                <w:szCs w:val="24"/>
                <w:lang w:val="sr-Latn-CS" w:eastAsia="sr-Latn-CS"/>
              </w:rPr>
            </w:pPr>
          </w:p>
        </w:tc>
      </w:tr>
      <w:tr w:rsidR="002F2BA4" w:rsidTr="002F2BA4">
        <w:trPr>
          <w:trHeight w:val="350"/>
        </w:trPr>
        <w:tc>
          <w:tcPr>
            <w:tcW w:w="807" w:type="dxa"/>
            <w:tcBorders>
              <w:top w:val="nil"/>
              <w:left w:val="single" w:sz="8" w:space="0" w:color="auto"/>
              <w:bottom w:val="single" w:sz="8" w:space="0" w:color="auto"/>
              <w:right w:val="single" w:sz="8"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eastAsia="sr-Latn-CS"/>
              </w:rPr>
              <w:t>3.</w:t>
            </w:r>
          </w:p>
        </w:tc>
        <w:tc>
          <w:tcPr>
            <w:tcW w:w="3319" w:type="dxa"/>
            <w:tcBorders>
              <w:top w:val="nil"/>
              <w:left w:val="nil"/>
              <w:bottom w:val="single" w:sz="8"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Pozivi u T-com mobilnoj mreži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tarifiranje na 15 sekundi,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minut</w:t>
            </w:r>
          </w:p>
        </w:tc>
        <w:tc>
          <w:tcPr>
            <w:tcW w:w="1246" w:type="dxa"/>
            <w:tcBorders>
              <w:top w:val="nil"/>
              <w:left w:val="single" w:sz="4" w:space="0" w:color="auto"/>
              <w:bottom w:val="single" w:sz="8" w:space="0" w:color="auto"/>
              <w:right w:val="single" w:sz="8" w:space="0" w:color="auto"/>
            </w:tcBorders>
            <w:vAlign w:val="center"/>
          </w:tcPr>
          <w:p w:rsidR="002F2BA4" w:rsidRDefault="002F2BA4">
            <w:pPr>
              <w:jc w:val="center"/>
              <w:rPr>
                <w:b/>
                <w:bCs/>
                <w:color w:val="000000"/>
              </w:rPr>
            </w:pPr>
            <w:r>
              <w:rPr>
                <w:b/>
                <w:bCs/>
                <w:color w:val="000000"/>
              </w:rPr>
              <w:t>45184.475</w:t>
            </w:r>
          </w:p>
          <w:p w:rsidR="002F2BA4" w:rsidRDefault="002F2BA4">
            <w:pPr>
              <w:spacing w:after="0" w:line="240" w:lineRule="auto"/>
              <w:jc w:val="center"/>
              <w:rPr>
                <w:rFonts w:ascii="Times New Roman" w:hAnsi="Times New Roman" w:cs="Times New Roman"/>
                <w:color w:val="000000"/>
                <w:sz w:val="24"/>
                <w:szCs w:val="24"/>
                <w:lang w:val="sr-Latn-CS" w:eastAsia="sr-Latn-CS"/>
              </w:rPr>
            </w:pPr>
          </w:p>
        </w:tc>
      </w:tr>
      <w:tr w:rsidR="002F2BA4" w:rsidTr="002F2BA4">
        <w:trPr>
          <w:trHeight w:val="350"/>
        </w:trPr>
        <w:tc>
          <w:tcPr>
            <w:tcW w:w="807" w:type="dxa"/>
            <w:tcBorders>
              <w:top w:val="nil"/>
              <w:left w:val="single" w:sz="8" w:space="0" w:color="auto"/>
              <w:bottom w:val="single" w:sz="8" w:space="0" w:color="auto"/>
              <w:right w:val="single" w:sz="8"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eastAsia="sr-Latn-CS"/>
              </w:rPr>
              <w:t>4.</w:t>
            </w:r>
          </w:p>
        </w:tc>
        <w:tc>
          <w:tcPr>
            <w:tcW w:w="3319" w:type="dxa"/>
            <w:tcBorders>
              <w:top w:val="nil"/>
              <w:left w:val="nil"/>
              <w:bottom w:val="single" w:sz="8" w:space="0" w:color="auto"/>
              <w:right w:val="single" w:sz="4" w:space="0" w:color="auto"/>
            </w:tcBorders>
            <w:vAlign w:val="center"/>
            <w:hideMark/>
          </w:tcPr>
          <w:p w:rsidR="002F2BA4" w:rsidRDefault="00DF636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Pozivi u M:</w:t>
            </w:r>
            <w:r w:rsidR="002F2BA4">
              <w:rPr>
                <w:rFonts w:ascii="Times New Roman" w:hAnsi="Times New Roman" w:cs="Times New Roman"/>
                <w:sz w:val="24"/>
                <w:szCs w:val="24"/>
                <w:lang w:val="hr-HR"/>
              </w:rPr>
              <w:t>tel mobilnoj mreži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tarifiranje na 15 sekundi,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minut</w:t>
            </w:r>
          </w:p>
        </w:tc>
        <w:tc>
          <w:tcPr>
            <w:tcW w:w="1246" w:type="dxa"/>
            <w:tcBorders>
              <w:top w:val="nil"/>
              <w:left w:val="single" w:sz="4" w:space="0" w:color="auto"/>
              <w:bottom w:val="single" w:sz="8" w:space="0" w:color="auto"/>
              <w:right w:val="single" w:sz="8" w:space="0" w:color="auto"/>
            </w:tcBorders>
            <w:vAlign w:val="center"/>
          </w:tcPr>
          <w:p w:rsidR="002F2BA4" w:rsidRDefault="002F2BA4">
            <w:pPr>
              <w:jc w:val="center"/>
              <w:rPr>
                <w:b/>
                <w:bCs/>
                <w:color w:val="000000"/>
              </w:rPr>
            </w:pPr>
            <w:r>
              <w:rPr>
                <w:b/>
                <w:bCs/>
                <w:color w:val="000000"/>
              </w:rPr>
              <w:t>13119.595</w:t>
            </w:r>
          </w:p>
          <w:p w:rsidR="002F2BA4" w:rsidRDefault="002F2BA4">
            <w:pPr>
              <w:spacing w:after="0" w:line="240" w:lineRule="auto"/>
              <w:jc w:val="center"/>
              <w:rPr>
                <w:rFonts w:ascii="Times New Roman" w:hAnsi="Times New Roman" w:cs="Times New Roman"/>
                <w:color w:val="000000"/>
                <w:sz w:val="24"/>
                <w:szCs w:val="24"/>
                <w:lang w:val="sr-Latn-CS" w:eastAsia="sr-Latn-CS"/>
              </w:rPr>
            </w:pPr>
          </w:p>
        </w:tc>
      </w:tr>
      <w:tr w:rsidR="002F2BA4" w:rsidTr="002F2BA4">
        <w:trPr>
          <w:trHeight w:val="350"/>
        </w:trPr>
        <w:tc>
          <w:tcPr>
            <w:tcW w:w="807" w:type="dxa"/>
            <w:tcBorders>
              <w:top w:val="nil"/>
              <w:left w:val="single" w:sz="8" w:space="0" w:color="auto"/>
              <w:bottom w:val="single" w:sz="4" w:space="0" w:color="auto"/>
              <w:right w:val="single" w:sz="8"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sidRPr="002F2BA4">
              <w:rPr>
                <w:rFonts w:ascii="Times New Roman" w:hAnsi="Times New Roman" w:cs="Times New Roman"/>
                <w:b/>
                <w:color w:val="000000"/>
                <w:sz w:val="24"/>
                <w:szCs w:val="24"/>
                <w:lang w:eastAsia="sr-Latn-CS"/>
              </w:rPr>
              <w:t>5.</w:t>
            </w:r>
          </w:p>
        </w:tc>
        <w:tc>
          <w:tcPr>
            <w:tcW w:w="3319" w:type="dxa"/>
            <w:tcBorders>
              <w:top w:val="nil"/>
              <w:left w:val="nil"/>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Pozivi prema svim fiksnim mrežama u Crnoj Gori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tarifiranje na 15 sekundi,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minut</w:t>
            </w:r>
          </w:p>
        </w:tc>
        <w:tc>
          <w:tcPr>
            <w:tcW w:w="1246" w:type="dxa"/>
            <w:tcBorders>
              <w:top w:val="nil"/>
              <w:left w:val="single" w:sz="4" w:space="0" w:color="auto"/>
              <w:bottom w:val="single" w:sz="4" w:space="0" w:color="auto"/>
              <w:right w:val="single" w:sz="8" w:space="0" w:color="auto"/>
            </w:tcBorders>
            <w:vAlign w:val="center"/>
          </w:tcPr>
          <w:p w:rsidR="002F2BA4" w:rsidRDefault="002F2BA4">
            <w:pPr>
              <w:jc w:val="center"/>
              <w:rPr>
                <w:b/>
                <w:bCs/>
                <w:color w:val="000000"/>
              </w:rPr>
            </w:pPr>
            <w:r>
              <w:rPr>
                <w:b/>
                <w:bCs/>
                <w:color w:val="000000"/>
              </w:rPr>
              <w:t>22065.309</w:t>
            </w:r>
          </w:p>
          <w:p w:rsidR="002F2BA4" w:rsidRDefault="002F2BA4">
            <w:pPr>
              <w:spacing w:after="0" w:line="240" w:lineRule="auto"/>
              <w:jc w:val="center"/>
              <w:rPr>
                <w:rFonts w:ascii="Times New Roman" w:hAnsi="Times New Roman" w:cs="Times New Roman"/>
                <w:color w:val="000000"/>
                <w:sz w:val="24"/>
                <w:szCs w:val="24"/>
                <w:lang w:val="sr-Latn-CS" w:eastAsia="sr-Latn-CS"/>
              </w:rPr>
            </w:pPr>
          </w:p>
        </w:tc>
      </w:tr>
      <w:tr w:rsidR="002F2BA4" w:rsidTr="002F2BA4">
        <w:trPr>
          <w:trHeight w:val="350"/>
        </w:trPr>
        <w:tc>
          <w:tcPr>
            <w:tcW w:w="807" w:type="dxa"/>
            <w:tcBorders>
              <w:top w:val="single" w:sz="4" w:space="0" w:color="auto"/>
              <w:left w:val="single" w:sz="4" w:space="0" w:color="auto"/>
              <w:bottom w:val="single" w:sz="4" w:space="0" w:color="auto"/>
              <w:right w:val="single" w:sz="4"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sidRPr="002F2BA4">
              <w:rPr>
                <w:rFonts w:ascii="Times New Roman" w:hAnsi="Times New Roman" w:cs="Times New Roman"/>
                <w:b/>
                <w:color w:val="000000"/>
                <w:sz w:val="24"/>
                <w:szCs w:val="24"/>
                <w:lang w:eastAsia="sr-Latn-CS"/>
              </w:rPr>
              <w:t>6</w:t>
            </w:r>
            <w:r>
              <w:rPr>
                <w:rFonts w:ascii="Times New Roman" w:hAnsi="Times New Roman" w:cs="Times New Roman"/>
                <w:b/>
                <w:color w:val="000000"/>
                <w:sz w:val="24"/>
                <w:szCs w:val="24"/>
                <w:lang w:eastAsia="sr-Latn-CS"/>
              </w:rPr>
              <w:t>.</w:t>
            </w:r>
          </w:p>
        </w:tc>
        <w:tc>
          <w:tcPr>
            <w:tcW w:w="3319"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SMS poruke u Telenor mreži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 xml:space="preserve">jedinstvena cijena u okviru 24 časa, 7 dana u nedjelji, zadržavanje postojećih brojeva, </w:t>
            </w:r>
            <w:r>
              <w:rPr>
                <w:rFonts w:ascii="Times New Roman" w:hAnsi="Times New Roman" w:cs="Times New Roman"/>
                <w:sz w:val="24"/>
                <w:szCs w:val="24"/>
                <w:lang w:val="hr-HR"/>
              </w:rPr>
              <w:lastRenderedPageBreak/>
              <w:t>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lastRenderedPageBreak/>
              <w:t>SMS</w:t>
            </w:r>
          </w:p>
        </w:tc>
        <w:tc>
          <w:tcPr>
            <w:tcW w:w="1246"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85097</w:t>
            </w:r>
          </w:p>
        </w:tc>
      </w:tr>
      <w:tr w:rsidR="002F2BA4" w:rsidTr="002F2BA4">
        <w:trPr>
          <w:trHeight w:val="350"/>
        </w:trPr>
        <w:tc>
          <w:tcPr>
            <w:tcW w:w="807" w:type="dxa"/>
            <w:tcBorders>
              <w:top w:val="single" w:sz="4" w:space="0" w:color="auto"/>
              <w:left w:val="single" w:sz="4" w:space="0" w:color="auto"/>
              <w:bottom w:val="single" w:sz="4" w:space="0" w:color="auto"/>
              <w:right w:val="single" w:sz="4"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sidRPr="002F2BA4">
              <w:rPr>
                <w:rFonts w:ascii="Times New Roman" w:hAnsi="Times New Roman" w:cs="Times New Roman"/>
                <w:b/>
                <w:color w:val="000000"/>
                <w:sz w:val="24"/>
                <w:szCs w:val="24"/>
                <w:lang w:eastAsia="sr-Latn-CS"/>
              </w:rPr>
              <w:lastRenderedPageBreak/>
              <w:t>7.</w:t>
            </w:r>
          </w:p>
        </w:tc>
        <w:tc>
          <w:tcPr>
            <w:tcW w:w="3319"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SMS poruke u T-com mreži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SMS</w:t>
            </w:r>
          </w:p>
        </w:tc>
        <w:tc>
          <w:tcPr>
            <w:tcW w:w="1246"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30416</w:t>
            </w:r>
          </w:p>
        </w:tc>
      </w:tr>
      <w:tr w:rsidR="002F2BA4" w:rsidTr="002F2BA4">
        <w:trPr>
          <w:trHeight w:val="350"/>
        </w:trPr>
        <w:tc>
          <w:tcPr>
            <w:tcW w:w="807" w:type="dxa"/>
            <w:tcBorders>
              <w:top w:val="single" w:sz="4" w:space="0" w:color="auto"/>
              <w:left w:val="single" w:sz="4" w:space="0" w:color="auto"/>
              <w:bottom w:val="single" w:sz="4" w:space="0" w:color="auto"/>
              <w:right w:val="single" w:sz="4"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sidRPr="002F2BA4">
              <w:rPr>
                <w:rFonts w:ascii="Times New Roman" w:hAnsi="Times New Roman" w:cs="Times New Roman"/>
                <w:b/>
                <w:color w:val="000000"/>
                <w:sz w:val="24"/>
                <w:szCs w:val="24"/>
                <w:lang w:eastAsia="sr-Latn-CS"/>
              </w:rPr>
              <w:t>8.</w:t>
            </w:r>
          </w:p>
        </w:tc>
        <w:tc>
          <w:tcPr>
            <w:tcW w:w="3319"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SMS poruke u M</w:t>
            </w:r>
            <w:r w:rsidR="00DF6360">
              <w:rPr>
                <w:rFonts w:ascii="Times New Roman" w:hAnsi="Times New Roman" w:cs="Times New Roman"/>
                <w:sz w:val="24"/>
                <w:szCs w:val="24"/>
                <w:lang w:val="hr-HR"/>
              </w:rPr>
              <w:t>:</w:t>
            </w:r>
            <w:r>
              <w:rPr>
                <w:rFonts w:ascii="Times New Roman" w:hAnsi="Times New Roman" w:cs="Times New Roman"/>
                <w:sz w:val="24"/>
                <w:szCs w:val="24"/>
                <w:lang w:val="hr-HR"/>
              </w:rPr>
              <w:t>tel mreži</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SMS</w:t>
            </w:r>
          </w:p>
        </w:tc>
        <w:tc>
          <w:tcPr>
            <w:tcW w:w="1246"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13610</w:t>
            </w:r>
          </w:p>
        </w:tc>
      </w:tr>
      <w:tr w:rsidR="002F2BA4" w:rsidTr="002F2BA4">
        <w:trPr>
          <w:trHeight w:val="350"/>
        </w:trPr>
        <w:tc>
          <w:tcPr>
            <w:tcW w:w="807" w:type="dxa"/>
            <w:tcBorders>
              <w:top w:val="single" w:sz="4" w:space="0" w:color="auto"/>
              <w:left w:val="single" w:sz="4" w:space="0" w:color="auto"/>
              <w:bottom w:val="single" w:sz="4" w:space="0" w:color="auto"/>
              <w:right w:val="single" w:sz="4" w:space="0" w:color="auto"/>
            </w:tcBorders>
            <w:vAlign w:val="center"/>
            <w:hideMark/>
          </w:tcPr>
          <w:p w:rsidR="002F2BA4" w:rsidRPr="002F2BA4" w:rsidRDefault="002F2BA4">
            <w:pPr>
              <w:spacing w:after="0" w:line="240" w:lineRule="auto"/>
              <w:jc w:val="center"/>
              <w:rPr>
                <w:rFonts w:ascii="Times New Roman" w:hAnsi="Times New Roman" w:cs="Times New Roman"/>
                <w:b/>
                <w:color w:val="000000"/>
                <w:sz w:val="24"/>
                <w:szCs w:val="24"/>
                <w:lang w:eastAsia="sr-Latn-CS"/>
              </w:rPr>
            </w:pPr>
            <w:r w:rsidRPr="002F2BA4">
              <w:rPr>
                <w:rFonts w:ascii="Times New Roman" w:hAnsi="Times New Roman" w:cs="Times New Roman"/>
                <w:b/>
                <w:color w:val="000000"/>
                <w:sz w:val="24"/>
                <w:szCs w:val="24"/>
                <w:lang w:eastAsia="sr-Latn-CS"/>
              </w:rPr>
              <w:t xml:space="preserve">9. </w:t>
            </w:r>
          </w:p>
        </w:tc>
        <w:tc>
          <w:tcPr>
            <w:tcW w:w="3319"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sz w:val="24"/>
                <w:szCs w:val="24"/>
                <w:lang w:val="sr-Latn-ME"/>
              </w:rPr>
            </w:pPr>
            <w:r>
              <w:rPr>
                <w:rFonts w:ascii="Times New Roman" w:hAnsi="Times New Roman" w:cs="Times New Roman"/>
                <w:sz w:val="24"/>
                <w:szCs w:val="24"/>
                <w:lang w:val="hr-HR"/>
              </w:rPr>
              <w:t xml:space="preserve">GPRS paket 1.5GB po punoj brzini nakon </w:t>
            </w:r>
            <w:r>
              <w:rPr>
                <w:rFonts w:ascii="Times New Roman" w:hAnsi="Times New Roman" w:cs="Times New Roman"/>
                <w:sz w:val="24"/>
                <w:szCs w:val="24"/>
                <w:lang w:val="sr-Latn-ME"/>
              </w:rPr>
              <w:t>čega brzina pada na 128Kbps</w:t>
            </w:r>
          </w:p>
        </w:tc>
        <w:tc>
          <w:tcPr>
            <w:tcW w:w="2552" w:type="dxa"/>
            <w:tcBorders>
              <w:top w:val="single" w:sz="4" w:space="0" w:color="auto"/>
              <w:left w:val="single" w:sz="4" w:space="0" w:color="auto"/>
              <w:bottom w:val="single" w:sz="4" w:space="0" w:color="auto"/>
              <w:right w:val="single" w:sz="4" w:space="0" w:color="auto"/>
            </w:tcBorders>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lang w:val="hr-HR"/>
              </w:rPr>
              <w:t>jedinstvena cijena u okviru 24 časa, 7 dana u nedjelji, zadržavanje postojećih brojeva, kontinuirano pružanje usluge</w:t>
            </w:r>
          </w:p>
        </w:tc>
        <w:tc>
          <w:tcPr>
            <w:tcW w:w="1232"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GB</w:t>
            </w:r>
          </w:p>
        </w:tc>
        <w:tc>
          <w:tcPr>
            <w:tcW w:w="1246" w:type="dxa"/>
            <w:tcBorders>
              <w:top w:val="single" w:sz="4" w:space="0" w:color="auto"/>
              <w:left w:val="single" w:sz="4" w:space="0" w:color="auto"/>
              <w:bottom w:val="single" w:sz="4" w:space="0" w:color="auto"/>
              <w:right w:val="single" w:sz="4" w:space="0" w:color="auto"/>
            </w:tcBorders>
            <w:vAlign w:val="center"/>
            <w:hideMark/>
          </w:tcPr>
          <w:p w:rsidR="002F2BA4" w:rsidRDefault="002F2BA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567</w:t>
            </w:r>
          </w:p>
        </w:tc>
      </w:tr>
    </w:tbl>
    <w:p w:rsidR="002F2BA4" w:rsidRDefault="002F2BA4" w:rsidP="002F2BA4">
      <w:pPr>
        <w:jc w:val="both"/>
        <w:rPr>
          <w:rFonts w:ascii="Times New Roman" w:hAnsi="Times New Roman" w:cs="Times New Roman"/>
          <w:color w:val="000000"/>
          <w:sz w:val="24"/>
          <w:szCs w:val="24"/>
        </w:rPr>
      </w:pPr>
    </w:p>
    <w:p w:rsidR="002F2BA4" w:rsidRDefault="002F2BA4" w:rsidP="002F2BA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Napomena:</w:t>
      </w:r>
      <w:r>
        <w:rPr>
          <w:rFonts w:ascii="Times New Roman" w:hAnsi="Times New Roman" w:cs="Times New Roman"/>
          <w:color w:val="000000"/>
          <w:sz w:val="24"/>
          <w:szCs w:val="24"/>
        </w:rPr>
        <w:t xml:space="preserve"> Specifikacija je sačinjena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osnovu specifikacije </w:t>
      </w:r>
      <w:r w:rsidR="00E867B6">
        <w:rPr>
          <w:rFonts w:ascii="Times New Roman" w:hAnsi="Times New Roman" w:cs="Times New Roman"/>
          <w:color w:val="000000"/>
          <w:sz w:val="24"/>
          <w:szCs w:val="24"/>
        </w:rPr>
        <w:t xml:space="preserve">potrošnje u prethodnih 12 </w:t>
      </w:r>
      <w:r>
        <w:rPr>
          <w:rFonts w:ascii="Times New Roman" w:hAnsi="Times New Roman" w:cs="Times New Roman"/>
          <w:color w:val="000000"/>
          <w:sz w:val="24"/>
          <w:szCs w:val="24"/>
        </w:rPr>
        <w:t>mjeseci ostavarenog saobraćaja.</w:t>
      </w:r>
    </w:p>
    <w:p w:rsidR="002F2BA4" w:rsidRDefault="002F2BA4" w:rsidP="002F2BA4">
      <w:pPr>
        <w:spacing w:after="0" w:line="240" w:lineRule="auto"/>
        <w:jc w:val="both"/>
        <w:rPr>
          <w:rFonts w:ascii="Times New Roman" w:hAnsi="Times New Roman" w:cs="Times New Roman"/>
          <w:color w:val="000000"/>
          <w:sz w:val="24"/>
          <w:szCs w:val="24"/>
        </w:rPr>
      </w:pPr>
    </w:p>
    <w:p w:rsidR="002F2BA4" w:rsidRDefault="002F2BA4" w:rsidP="002F2B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Procijenjena vrijednos</w:t>
      </w:r>
      <w:r w:rsidR="007B2772">
        <w:rPr>
          <w:rFonts w:ascii="Times New Roman" w:hAnsi="Times New Roman" w:cs="Times New Roman"/>
          <w:color w:val="000000"/>
          <w:sz w:val="24"/>
          <w:szCs w:val="24"/>
        </w:rPr>
        <w:t>t javne nabavke uključuje 85</w:t>
      </w:r>
      <w:r>
        <w:rPr>
          <w:rFonts w:ascii="Times New Roman" w:hAnsi="Times New Roman" w:cs="Times New Roman"/>
          <w:color w:val="000000"/>
          <w:sz w:val="24"/>
          <w:szCs w:val="24"/>
        </w:rPr>
        <w:t xml:space="preserve"> korisnika za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naručilac u potpunosti ili </w:t>
      </w:r>
      <w:r w:rsidR="00DF6360">
        <w:rPr>
          <w:rFonts w:ascii="Times New Roman" w:hAnsi="Times New Roman" w:cs="Times New Roman"/>
          <w:color w:val="000000"/>
          <w:sz w:val="24"/>
          <w:szCs w:val="24"/>
        </w:rPr>
        <w:t>djelimično plaćati račun, što će</w:t>
      </w:r>
      <w:r>
        <w:rPr>
          <w:rFonts w:ascii="Times New Roman" w:hAnsi="Times New Roman" w:cs="Times New Roman"/>
          <w:color w:val="000000"/>
          <w:sz w:val="24"/>
          <w:szCs w:val="24"/>
        </w:rPr>
        <w:t xml:space="preserve"> biti određeno ugovorom.</w:t>
      </w:r>
    </w:p>
    <w:p w:rsidR="002F2BA4" w:rsidRDefault="002F2BA4" w:rsidP="002F2BA4">
      <w:pPr>
        <w:spacing w:after="0" w:line="240" w:lineRule="auto"/>
        <w:jc w:val="both"/>
        <w:rPr>
          <w:rFonts w:ascii="Times New Roman" w:hAnsi="Times New Roman" w:cs="Times New Roman"/>
          <w:color w:val="000000"/>
          <w:sz w:val="24"/>
          <w:szCs w:val="24"/>
        </w:rPr>
      </w:pPr>
    </w:p>
    <w:p w:rsidR="002F2BA4" w:rsidRDefault="002F2BA4" w:rsidP="002F2BA4">
      <w:pP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Za vrednovanje po potkriterijumu kvalitet kao osnov </w:t>
      </w:r>
      <w:proofErr w:type="gramStart"/>
      <w:r>
        <w:rPr>
          <w:rFonts w:ascii="Times New Roman" w:hAnsi="Times New Roman" w:cs="Times New Roman"/>
          <w:b/>
          <w:i/>
          <w:color w:val="000000"/>
          <w:sz w:val="24"/>
          <w:szCs w:val="24"/>
        </w:rPr>
        <w:t>će</w:t>
      </w:r>
      <w:proofErr w:type="gramEnd"/>
      <w:r>
        <w:rPr>
          <w:rFonts w:ascii="Times New Roman" w:hAnsi="Times New Roman" w:cs="Times New Roman"/>
          <w:b/>
          <w:i/>
          <w:color w:val="000000"/>
          <w:sz w:val="24"/>
          <w:szCs w:val="24"/>
        </w:rPr>
        <w:t xml:space="preserve"> biti uzeti sljedeći parametri:</w:t>
      </w:r>
    </w:p>
    <w:p w:rsidR="002F2BA4" w:rsidRDefault="002F2BA4" w:rsidP="002F2BA4">
      <w:pPr>
        <w:spacing w:after="0"/>
        <w:rPr>
          <w:rFonts w:ascii="Times New Roman" w:hAnsi="Times New Roman" w:cs="Times New Roman"/>
          <w:b/>
          <w:sz w:val="24"/>
          <w:szCs w:val="24"/>
          <w:lang w:val="hr-HR"/>
        </w:rPr>
      </w:pPr>
      <w:r>
        <w:rPr>
          <w:rFonts w:ascii="Times New Roman" w:hAnsi="Times New Roman" w:cs="Times New Roman"/>
          <w:b/>
          <w:sz w:val="24"/>
          <w:szCs w:val="24"/>
          <w:lang w:val="hr-HR"/>
        </w:rPr>
        <w:t xml:space="preserve">A .  Količina brojeva sa posebnim statusom (VIP) </w:t>
      </w:r>
    </w:p>
    <w:p w:rsidR="002F2BA4" w:rsidRDefault="002F2BA4" w:rsidP="002F2B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a) Broj VIP1 sim kartica (neograniceni razgovori i SMS prema svim mobilnim i fiksnim mrežama u CG)</w:t>
      </w:r>
    </w:p>
    <w:p w:rsidR="002F2BA4" w:rsidRDefault="002F2BA4" w:rsidP="002F2B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b) Broj VIP2 sim kartica (neograničeni  razgovori  prema u mreži operatera)</w:t>
      </w:r>
    </w:p>
    <w:p w:rsidR="002F2BA4" w:rsidRDefault="002F2BA4" w:rsidP="002F2BA4">
      <w:pPr>
        <w:spacing w:after="0"/>
        <w:rPr>
          <w:rFonts w:ascii="Times New Roman" w:hAnsi="Times New Roman" w:cs="Times New Roman"/>
          <w:sz w:val="24"/>
          <w:szCs w:val="24"/>
          <w:lang w:val="hr-HR"/>
        </w:rPr>
      </w:pPr>
    </w:p>
    <w:p w:rsidR="002F2BA4" w:rsidRDefault="002F2BA4" w:rsidP="002F2BA4">
      <w:pPr>
        <w:spacing w:after="0" w:line="240" w:lineRule="auto"/>
        <w:jc w:val="both"/>
        <w:rPr>
          <w:rFonts w:ascii="Times New Roman" w:hAnsi="Times New Roman"/>
          <w:bCs/>
          <w:sz w:val="24"/>
          <w:szCs w:val="24"/>
        </w:rPr>
      </w:pPr>
      <w:r>
        <w:rPr>
          <w:rFonts w:ascii="Times New Roman" w:hAnsi="Times New Roman"/>
          <w:bCs/>
          <w:sz w:val="24"/>
          <w:szCs w:val="24"/>
        </w:rPr>
        <w:t>U ponuđenu cijenu su uračunati troškovi prenosa postojećih korisničkih brojeva (u slučaju promjene postojećeg operatera čije usluge naručilac trenutno koristi) i eventualnih investicija.</w:t>
      </w: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6" w:name="_Toc416180135"/>
      <w:bookmarkStart w:id="7" w:name="_Toc418775326"/>
      <w:r>
        <w:rPr>
          <w:b/>
          <w:bCs/>
          <w:i w:val="0"/>
          <w:iCs w:val="0"/>
          <w:color w:val="000000"/>
          <w:u w:val="none"/>
        </w:rPr>
        <w:lastRenderedPageBreak/>
        <w:t>IZJAVA NARUČIOCA DA ĆE UREDNO IZMIRIVATI OBAVEZE PREMA IZABRANOM PONUĐAČU</w:t>
      </w:r>
      <w:r>
        <w:rPr>
          <w:rStyle w:val="FootnoteReference"/>
          <w:b/>
          <w:bCs/>
          <w:i w:val="0"/>
          <w:iCs w:val="0"/>
          <w:color w:val="000000"/>
          <w:u w:val="none"/>
        </w:rPr>
        <w:footnoteReference w:id="1"/>
      </w:r>
      <w:bookmarkEnd w:id="6"/>
      <w:bookmarkEnd w:id="7"/>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„Tržnice i pijace”d.o.o. Podgorica </w:t>
      </w:r>
    </w:p>
    <w:p w:rsidR="005F62E1" w:rsidRDefault="00DC0913" w:rsidP="005F62E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C41743">
        <w:rPr>
          <w:rFonts w:ascii="Times New Roman" w:hAnsi="Times New Roman" w:cs="Times New Roman"/>
          <w:color w:val="000000"/>
          <w:sz w:val="24"/>
          <w:szCs w:val="24"/>
          <w:lang w:val="pl-PL"/>
        </w:rPr>
        <w:t>4695</w:t>
      </w:r>
    </w:p>
    <w:p w:rsidR="005F62E1" w:rsidRDefault="00C41743" w:rsidP="005F62E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24</w:t>
      </w:r>
      <w:r w:rsidR="00D148A9">
        <w:rPr>
          <w:rFonts w:ascii="Times New Roman" w:hAnsi="Times New Roman" w:cs="Times New Roman"/>
          <w:color w:val="000000"/>
          <w:sz w:val="24"/>
          <w:szCs w:val="24"/>
          <w:lang w:val="pl-PL"/>
        </w:rPr>
        <w:t xml:space="preserve">. </w:t>
      </w:r>
      <w:r w:rsidR="00D32D3D">
        <w:rPr>
          <w:rFonts w:ascii="Times New Roman" w:hAnsi="Times New Roman" w:cs="Times New Roman"/>
          <w:color w:val="000000"/>
          <w:sz w:val="24"/>
          <w:szCs w:val="24"/>
          <w:lang w:val="pl-PL"/>
        </w:rPr>
        <w:t>A</w:t>
      </w:r>
      <w:r w:rsidR="0021743D">
        <w:rPr>
          <w:rFonts w:ascii="Times New Roman" w:hAnsi="Times New Roman" w:cs="Times New Roman"/>
          <w:color w:val="000000"/>
          <w:sz w:val="24"/>
          <w:szCs w:val="24"/>
          <w:lang w:val="pl-PL"/>
        </w:rPr>
        <w:t>vgust</w:t>
      </w:r>
      <w:r w:rsidR="00D148A9">
        <w:rPr>
          <w:rFonts w:ascii="Times New Roman" w:hAnsi="Times New Roman" w:cs="Times New Roman"/>
          <w:color w:val="000000"/>
          <w:sz w:val="24"/>
          <w:szCs w:val="24"/>
          <w:lang w:val="pl-PL"/>
        </w:rPr>
        <w:t xml:space="preserve"> 2017</w:t>
      </w:r>
      <w:r w:rsidR="005F62E1">
        <w:rPr>
          <w:rFonts w:ascii="Times New Roman" w:hAnsi="Times New Roman" w:cs="Times New Roman"/>
          <w:color w:val="000000"/>
          <w:sz w:val="24"/>
          <w:szCs w:val="24"/>
          <w:lang w:val="pl-PL"/>
        </w:rPr>
        <w:t>.godine</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49 stav 1 tačka 3 Zakona o javnim nabavkama („Službeni </w:t>
      </w:r>
      <w:r w:rsidR="00D148A9">
        <w:rPr>
          <w:rFonts w:ascii="Times New Roman" w:hAnsi="Times New Roman" w:cs="Times New Roman"/>
          <w:color w:val="000000"/>
          <w:sz w:val="24"/>
          <w:szCs w:val="24"/>
          <w:lang w:val="pl-PL"/>
        </w:rPr>
        <w:t>list CG”, br. 42/11,</w:t>
      </w:r>
      <w:r w:rsidR="00142D8B">
        <w:rPr>
          <w:rFonts w:ascii="Times New Roman" w:hAnsi="Times New Roman" w:cs="Times New Roman"/>
          <w:color w:val="000000"/>
          <w:sz w:val="24"/>
          <w:szCs w:val="24"/>
          <w:lang w:val="pl-PL"/>
        </w:rPr>
        <w:t>57/14,</w:t>
      </w:r>
      <w:r w:rsidR="00D148A9">
        <w:rPr>
          <w:rFonts w:ascii="Times New Roman" w:hAnsi="Times New Roman" w:cs="Times New Roman"/>
          <w:color w:val="000000"/>
          <w:sz w:val="24"/>
          <w:szCs w:val="24"/>
          <w:lang w:val="pl-PL"/>
        </w:rPr>
        <w:t>28/15</w:t>
      </w:r>
      <w:r w:rsidR="00142D8B">
        <w:rPr>
          <w:rFonts w:ascii="Times New Roman" w:hAnsi="Times New Roman" w:cs="Times New Roman"/>
          <w:color w:val="000000"/>
          <w:sz w:val="24"/>
          <w:szCs w:val="24"/>
          <w:lang w:val="pl-PL"/>
        </w:rPr>
        <w:t xml:space="preserve"> i 42/17</w:t>
      </w:r>
      <w:r>
        <w:rPr>
          <w:rFonts w:ascii="Times New Roman" w:hAnsi="Times New Roman" w:cs="Times New Roman"/>
          <w:color w:val="000000"/>
          <w:sz w:val="24"/>
          <w:szCs w:val="24"/>
          <w:lang w:val="pl-PL"/>
        </w:rPr>
        <w:t>) Ranko Jovanović, Izvršni direktor kao ovlašćeno lice, „Tržnice i pijace”d.o.o.  daje</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 će „Tržnice i pijace” d.o.o. Podgorica, shodn</w:t>
      </w:r>
      <w:r w:rsidR="00382FC8">
        <w:rPr>
          <w:rFonts w:ascii="Times New Roman" w:hAnsi="Times New Roman" w:cs="Times New Roman"/>
          <w:color w:val="000000"/>
          <w:sz w:val="24"/>
          <w:szCs w:val="24"/>
          <w:lang w:val="pl-PL"/>
        </w:rPr>
        <w:t>o Planu javnih nabavki broj: 372</w:t>
      </w:r>
      <w:r>
        <w:rPr>
          <w:rFonts w:ascii="Times New Roman" w:hAnsi="Times New Roman" w:cs="Times New Roman"/>
          <w:color w:val="000000"/>
          <w:sz w:val="24"/>
          <w:szCs w:val="24"/>
          <w:lang w:val="pl-PL"/>
        </w:rPr>
        <w:t xml:space="preserve"> od </w:t>
      </w:r>
    </w:p>
    <w:p w:rsidR="005F62E1" w:rsidRDefault="00382FC8" w:rsidP="005F62E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25.01.2017</w:t>
      </w:r>
      <w:r w:rsidR="005F62E1">
        <w:rPr>
          <w:rFonts w:ascii="Times New Roman" w:hAnsi="Times New Roman" w:cs="Times New Roman"/>
          <w:color w:val="000000"/>
          <w:sz w:val="24"/>
          <w:szCs w:val="24"/>
          <w:lang w:val="pl-PL"/>
        </w:rPr>
        <w:t>. godine, i Ugovora o javnoj nabavci, uredno vršiti plaćanja preuzetih obaveza, po utvrđenoj dinamici.</w:t>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pStyle w:val="BodyText"/>
        <w:ind w:left="360"/>
        <w:rPr>
          <w:i/>
          <w:iCs/>
          <w:color w:val="000000"/>
          <w:sz w:val="24"/>
          <w:szCs w:val="24"/>
          <w:lang w:val="sr-Latn-CS"/>
        </w:rPr>
      </w:pPr>
    </w:p>
    <w:p w:rsidR="005F62E1" w:rsidRDefault="005F62E1" w:rsidP="005F62E1">
      <w:pPr>
        <w:tabs>
          <w:tab w:val="left" w:pos="1950"/>
        </w:tabs>
        <w:rPr>
          <w:rFonts w:ascii="Times New Roman" w:hAnsi="Times New Roman" w:cs="Times New Roman"/>
          <w:color w:val="000000"/>
        </w:rPr>
      </w:pPr>
    </w:p>
    <w:p w:rsidR="005F62E1" w:rsidRDefault="005F62E1" w:rsidP="005F62E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RS"/>
        </w:rPr>
        <w:t xml:space="preserve"> Ovlašćeno lice naručioca: Ranko Jovanović,dipl.menag.master</w:t>
      </w:r>
    </w:p>
    <w:p w:rsidR="005F62E1" w:rsidRDefault="005F62E1" w:rsidP="005F62E1">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5F62E1" w:rsidRDefault="005F62E1" w:rsidP="005F62E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8" w:name="_Toc416180136"/>
      <w:bookmarkStart w:id="9" w:name="_Toc418775327"/>
      <w:r>
        <w:rPr>
          <w:b/>
          <w:bCs/>
          <w:i w:val="0"/>
          <w:iCs w:val="0"/>
          <w:color w:val="000000"/>
          <w:u w:val="none"/>
        </w:rPr>
        <w:lastRenderedPageBreak/>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2"/>
      </w:r>
      <w:bookmarkEnd w:id="8"/>
      <w:bookmarkEnd w:id="9"/>
    </w:p>
    <w:p w:rsidR="005F62E1" w:rsidRDefault="005F62E1" w:rsidP="005F62E1">
      <w:pPr>
        <w:spacing w:after="0" w:line="240" w:lineRule="auto"/>
        <w:rPr>
          <w:rFonts w:ascii="Times New Roman" w:hAnsi="Times New Roman" w:cs="Times New Roman"/>
          <w:b/>
          <w:bCs/>
          <w:color w:val="000000"/>
          <w:sz w:val="28"/>
          <w:szCs w:val="28"/>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„Tržnice i pijace” d.o.o. Podgorica</w:t>
      </w:r>
    </w:p>
    <w:p w:rsidR="005F62E1" w:rsidRDefault="00DC0913" w:rsidP="005F62E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C41743">
        <w:rPr>
          <w:rFonts w:ascii="Times New Roman" w:hAnsi="Times New Roman" w:cs="Times New Roman"/>
          <w:color w:val="000000"/>
          <w:sz w:val="24"/>
          <w:szCs w:val="24"/>
          <w:lang w:val="pl-PL"/>
        </w:rPr>
        <w:t>4696</w:t>
      </w:r>
    </w:p>
    <w:p w:rsidR="005F62E1" w:rsidRDefault="00C41743" w:rsidP="005F62E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Podgorica,24</w:t>
      </w:r>
      <w:r w:rsidR="00D148A9">
        <w:rPr>
          <w:rFonts w:ascii="Times New Roman" w:hAnsi="Times New Roman" w:cs="Times New Roman"/>
          <w:color w:val="000000"/>
          <w:sz w:val="24"/>
          <w:szCs w:val="24"/>
          <w:lang w:val="pl-PL"/>
        </w:rPr>
        <w:t xml:space="preserve">. </w:t>
      </w:r>
      <w:r w:rsidR="00D32D3D">
        <w:rPr>
          <w:rFonts w:ascii="Times New Roman" w:hAnsi="Times New Roman" w:cs="Times New Roman"/>
          <w:color w:val="000000"/>
          <w:sz w:val="24"/>
          <w:szCs w:val="24"/>
          <w:lang w:val="pl-PL"/>
        </w:rPr>
        <w:t>A</w:t>
      </w:r>
      <w:r w:rsidR="0021743D">
        <w:rPr>
          <w:rFonts w:ascii="Times New Roman" w:hAnsi="Times New Roman" w:cs="Times New Roman"/>
          <w:color w:val="000000"/>
          <w:sz w:val="24"/>
          <w:szCs w:val="24"/>
          <w:lang w:val="pl-PL"/>
        </w:rPr>
        <w:t>vgust</w:t>
      </w:r>
      <w:r w:rsidR="00D148A9">
        <w:rPr>
          <w:rFonts w:ascii="Times New Roman" w:hAnsi="Times New Roman" w:cs="Times New Roman"/>
          <w:color w:val="000000"/>
          <w:sz w:val="24"/>
          <w:szCs w:val="24"/>
          <w:lang w:val="pl-PL"/>
        </w:rPr>
        <w:t xml:space="preserve"> 2017</w:t>
      </w:r>
      <w:r w:rsidR="005F62E1">
        <w:rPr>
          <w:rFonts w:ascii="Times New Roman" w:hAnsi="Times New Roman" w:cs="Times New Roman"/>
          <w:color w:val="000000"/>
          <w:sz w:val="24"/>
          <w:szCs w:val="24"/>
          <w:lang w:val="pl-PL"/>
        </w:rPr>
        <w:t>.godine</w:t>
      </w: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w:t>
      </w:r>
      <w:r w:rsidR="00D148A9">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57/14</w:t>
      </w:r>
      <w:r w:rsidR="00142D8B">
        <w:rPr>
          <w:rFonts w:ascii="Times New Roman" w:hAnsi="Times New Roman" w:cs="Times New Roman"/>
          <w:color w:val="000000"/>
          <w:sz w:val="24"/>
          <w:szCs w:val="24"/>
          <w:lang w:val="pl-PL"/>
        </w:rPr>
        <w:t>,</w:t>
      </w:r>
      <w:r w:rsidR="00D148A9">
        <w:rPr>
          <w:rFonts w:ascii="Times New Roman" w:hAnsi="Times New Roman" w:cs="Times New Roman"/>
          <w:color w:val="000000"/>
          <w:sz w:val="24"/>
          <w:szCs w:val="24"/>
          <w:lang w:val="pl-PL"/>
        </w:rPr>
        <w:t>28/15</w:t>
      </w:r>
      <w:r w:rsidR="00142D8B">
        <w:rPr>
          <w:rFonts w:ascii="Times New Roman" w:hAnsi="Times New Roman" w:cs="Times New Roman"/>
          <w:color w:val="000000"/>
          <w:sz w:val="24"/>
          <w:szCs w:val="24"/>
          <w:lang w:val="pl-PL"/>
        </w:rPr>
        <w:t xml:space="preserve"> i 42/17</w:t>
      </w:r>
      <w:r>
        <w:rPr>
          <w:rFonts w:ascii="Times New Roman" w:hAnsi="Times New Roman" w:cs="Times New Roman"/>
          <w:color w:val="000000"/>
          <w:sz w:val="24"/>
          <w:szCs w:val="24"/>
          <w:lang w:val="pl-PL"/>
        </w:rPr>
        <w:t xml:space="preserve">) </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w:t>
      </w:r>
      <w:r w:rsidR="00382FC8">
        <w:rPr>
          <w:rFonts w:ascii="Times New Roman" w:hAnsi="Times New Roman" w:cs="Times New Roman"/>
          <w:color w:val="000000"/>
          <w:sz w:val="24"/>
          <w:szCs w:val="24"/>
        </w:rPr>
        <w:t xml:space="preserve"> iz Plana javne nabavke broj 372 od 25.01.2017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u w:val="single"/>
        </w:rPr>
        <w:t>usluge mobilne telefonije i mobilnog interneta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5F62E1" w:rsidRDefault="005F62E1" w:rsidP="005F62E1">
      <w:pPr>
        <w:spacing w:after="160" w:line="254" w:lineRule="auto"/>
        <w:jc w:val="both"/>
        <w:rPr>
          <w:rFonts w:ascii="Times New Roman" w:hAnsi="Times New Roman" w:cs="Times New Roman"/>
          <w:color w:val="000000"/>
          <w:sz w:val="23"/>
          <w:szCs w:val="23"/>
        </w:rPr>
      </w:pP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5F62E1" w:rsidRDefault="005F62E1" w:rsidP="005F62E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5F62E1" w:rsidRDefault="005F62E1" w:rsidP="005F62E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Nikola Dragaš</w:t>
      </w: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______________________</w:t>
      </w:r>
    </w:p>
    <w:p w:rsidR="005F62E1" w:rsidRDefault="005F62E1" w:rsidP="005F62E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rPr>
          <w:rFonts w:ascii="Times New Roman" w:hAnsi="Times New Roman" w:cs="Times New Roman"/>
          <w:i/>
          <w:iCs/>
          <w:color w:val="000000"/>
        </w:rPr>
      </w:pPr>
      <w:r>
        <w:rPr>
          <w:rFonts w:ascii="Times New Roman" w:hAnsi="Times New Roman" w:cs="Times New Roman"/>
          <w:i/>
          <w:iCs/>
          <w:color w:val="000000"/>
        </w:rPr>
        <w:br w:type="page"/>
      </w:r>
    </w:p>
    <w:p w:rsidR="005F62E1" w:rsidRDefault="005F62E1" w:rsidP="005F62E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0" w:name="_Toc416180137"/>
      <w:bookmarkStart w:id="11" w:name="_Toc418775328"/>
      <w:r>
        <w:rPr>
          <w:b/>
          <w:bCs/>
          <w:i w:val="0"/>
          <w:iCs w:val="0"/>
          <w:color w:val="000000"/>
          <w:u w:val="none"/>
        </w:rPr>
        <w:lastRenderedPageBreak/>
        <w:t xml:space="preserve">IZJAVA NARUČIOCA </w:t>
      </w:r>
      <w:r>
        <w:rPr>
          <w:b/>
          <w:bCs/>
          <w:i w:val="0"/>
          <w:iCs w:val="0"/>
          <w:color w:val="000000"/>
          <w:sz w:val="20"/>
          <w:szCs w:val="20"/>
          <w:u w:val="none"/>
        </w:rPr>
        <w:t xml:space="preserve">(ČLANOVA KOMISIJE ZA OTVARANJE I VREDNOVANJE PONUDE I 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3"/>
      </w:r>
      <w:bookmarkEnd w:id="10"/>
      <w:bookmarkEnd w:id="11"/>
    </w:p>
    <w:p w:rsidR="005F62E1" w:rsidRDefault="005F62E1" w:rsidP="005F62E1">
      <w:pPr>
        <w:spacing w:after="0" w:line="240" w:lineRule="auto"/>
        <w:rPr>
          <w:rFonts w:ascii="Times New Roman" w:hAnsi="Times New Roman" w:cs="Times New Roman"/>
          <w:b/>
          <w:bCs/>
          <w:color w:val="000000"/>
          <w:sz w:val="28"/>
          <w:szCs w:val="28"/>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„Tržnice i pijace” d.o.o. Podgorica </w:t>
      </w:r>
    </w:p>
    <w:p w:rsidR="005F62E1" w:rsidRDefault="004F5D7A" w:rsidP="005F62E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w:t>
      </w:r>
      <w:r w:rsidR="00C41743">
        <w:rPr>
          <w:rFonts w:ascii="Times New Roman" w:hAnsi="Times New Roman" w:cs="Times New Roman"/>
          <w:color w:val="000000"/>
          <w:sz w:val="24"/>
          <w:szCs w:val="24"/>
          <w:lang w:val="pl-PL"/>
        </w:rPr>
        <w:t xml:space="preserve"> 4697</w:t>
      </w:r>
    </w:p>
    <w:p w:rsidR="005F62E1" w:rsidRDefault="005F62E1" w:rsidP="005F62E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C41743">
        <w:rPr>
          <w:rFonts w:ascii="Times New Roman" w:hAnsi="Times New Roman" w:cs="Times New Roman"/>
          <w:color w:val="000000"/>
          <w:sz w:val="24"/>
          <w:szCs w:val="24"/>
          <w:u w:val="single"/>
          <w:lang w:val="pl-PL"/>
        </w:rPr>
        <w:t xml:space="preserve"> Podgorica,24</w:t>
      </w:r>
      <w:r w:rsidR="00B62434">
        <w:rPr>
          <w:rFonts w:ascii="Times New Roman" w:hAnsi="Times New Roman" w:cs="Times New Roman"/>
          <w:color w:val="000000"/>
          <w:sz w:val="24"/>
          <w:szCs w:val="24"/>
          <w:u w:val="single"/>
          <w:lang w:val="pl-PL"/>
        </w:rPr>
        <w:t xml:space="preserve">. Avgust </w:t>
      </w:r>
      <w:r w:rsidR="00196090">
        <w:rPr>
          <w:rFonts w:ascii="Times New Roman" w:hAnsi="Times New Roman" w:cs="Times New Roman"/>
          <w:color w:val="000000"/>
          <w:sz w:val="24"/>
          <w:szCs w:val="24"/>
          <w:u w:val="single"/>
          <w:lang w:val="pl-PL"/>
        </w:rPr>
        <w:t xml:space="preserve"> 2017</w:t>
      </w:r>
      <w:r>
        <w:rPr>
          <w:rFonts w:ascii="Times New Roman" w:hAnsi="Times New Roman" w:cs="Times New Roman"/>
          <w:color w:val="000000"/>
          <w:sz w:val="24"/>
          <w:szCs w:val="24"/>
          <w:u w:val="single"/>
          <w:lang w:val="pl-PL"/>
        </w:rPr>
        <w:t>.godine</w:t>
      </w: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lang w:val="sr-Latn-CS"/>
        </w:rPr>
      </w:pPr>
    </w:p>
    <w:p w:rsidR="005F62E1" w:rsidRDefault="005F62E1" w:rsidP="005F62E1">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D148A9">
        <w:rPr>
          <w:rFonts w:ascii="Times New Roman" w:hAnsi="Times New Roman" w:cs="Times New Roman"/>
          <w:color w:val="000000"/>
          <w:sz w:val="24"/>
          <w:szCs w:val="24"/>
          <w:lang w:val="pl-PL"/>
        </w:rPr>
        <w:t>(„Službeni list CG”, br.42/11,</w:t>
      </w:r>
      <w:r>
        <w:rPr>
          <w:rFonts w:ascii="Times New Roman" w:hAnsi="Times New Roman" w:cs="Times New Roman"/>
          <w:color w:val="000000"/>
          <w:sz w:val="24"/>
          <w:szCs w:val="24"/>
          <w:lang w:val="pl-PL"/>
        </w:rPr>
        <w:t>57/14</w:t>
      </w:r>
      <w:r w:rsidR="00B62434">
        <w:rPr>
          <w:rFonts w:ascii="Times New Roman" w:hAnsi="Times New Roman" w:cs="Times New Roman"/>
          <w:color w:val="000000"/>
          <w:sz w:val="24"/>
          <w:szCs w:val="24"/>
          <w:lang w:val="pl-PL"/>
        </w:rPr>
        <w:t>,</w:t>
      </w:r>
      <w:r w:rsidR="00D148A9">
        <w:rPr>
          <w:rFonts w:ascii="Times New Roman" w:hAnsi="Times New Roman" w:cs="Times New Roman"/>
          <w:color w:val="000000"/>
          <w:sz w:val="24"/>
          <w:szCs w:val="24"/>
          <w:lang w:val="pl-PL"/>
        </w:rPr>
        <w:t>28/15</w:t>
      </w:r>
      <w:r w:rsidR="00B62434">
        <w:rPr>
          <w:rFonts w:ascii="Times New Roman" w:hAnsi="Times New Roman" w:cs="Times New Roman"/>
          <w:color w:val="000000"/>
          <w:sz w:val="24"/>
          <w:szCs w:val="24"/>
          <w:lang w:val="pl-PL"/>
        </w:rPr>
        <w:t xml:space="preserve"> i 42/17</w:t>
      </w:r>
      <w:r>
        <w:rPr>
          <w:rFonts w:ascii="Times New Roman" w:hAnsi="Times New Roman" w:cs="Times New Roman"/>
          <w:color w:val="000000"/>
          <w:sz w:val="24"/>
          <w:szCs w:val="24"/>
          <w:lang w:val="pl-PL"/>
        </w:rPr>
        <w:t xml:space="preserve">) </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w:t>
      </w:r>
      <w:r w:rsidR="00382FC8">
        <w:rPr>
          <w:rFonts w:ascii="Times New Roman" w:hAnsi="Times New Roman" w:cs="Times New Roman"/>
          <w:color w:val="000000"/>
          <w:sz w:val="24"/>
          <w:szCs w:val="24"/>
        </w:rPr>
        <w:t>ana javne nabavke broj 372 od 25.01.2017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u w:val="single"/>
        </w:rPr>
        <w:t>usluga mobilne telefonije i mobilnog interneta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5F62E1" w:rsidRDefault="005F62E1" w:rsidP="005F62E1">
      <w:pPr>
        <w:tabs>
          <w:tab w:val="left" w:pos="1950"/>
        </w:tabs>
        <w:spacing w:after="0" w:line="240" w:lineRule="auto"/>
        <w:rPr>
          <w:rFonts w:ascii="Times New Roman" w:hAnsi="Times New Roman" w:cs="Times New Roman"/>
          <w:color w:val="000000"/>
          <w:sz w:val="24"/>
          <w:szCs w:val="24"/>
        </w:rPr>
      </w:pPr>
    </w:p>
    <w:p w:rsidR="005F62E1" w:rsidRDefault="005F62E1" w:rsidP="005F62E1">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Tatjana Nikolić</w:t>
      </w:r>
      <w:proofErr w:type="gramStart"/>
      <w:r>
        <w:rPr>
          <w:rFonts w:ascii="Times New Roman" w:hAnsi="Times New Roman" w:cs="Times New Roman"/>
          <w:color w:val="000000"/>
          <w:sz w:val="24"/>
          <w:szCs w:val="24"/>
          <w:lang w:val="sr-Latn-CS"/>
        </w:rPr>
        <w:t>,dipl.pravnica</w:t>
      </w:r>
      <w:proofErr w:type="gramEnd"/>
    </w:p>
    <w:p w:rsidR="005F62E1" w:rsidRDefault="005F62E1" w:rsidP="005F62E1">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5F62E1" w:rsidRDefault="005F62E1" w:rsidP="005F62E1">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5F62E1" w:rsidRDefault="005F62E1" w:rsidP="005F62E1">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Sanja Rakočevič</w:t>
      </w:r>
      <w:proofErr w:type="gramStart"/>
      <w:r>
        <w:rPr>
          <w:rFonts w:ascii="Times New Roman" w:hAnsi="Times New Roman" w:cs="Times New Roman"/>
          <w:color w:val="000000"/>
          <w:sz w:val="24"/>
          <w:szCs w:val="24"/>
          <w:lang w:val="sr-Latn-CS"/>
        </w:rPr>
        <w:t>,ecc.bcc</w:t>
      </w:r>
      <w:proofErr w:type="gramEnd"/>
    </w:p>
    <w:p w:rsidR="005F62E1" w:rsidRDefault="005F62E1" w:rsidP="005F62E1">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                                                                                          </w:t>
      </w:r>
    </w:p>
    <w:p w:rsidR="005F62E1" w:rsidRDefault="005F62E1" w:rsidP="005F62E1">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5F62E1" w:rsidRDefault="005F62E1" w:rsidP="005F62E1">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sidR="002B1BC5">
        <w:rPr>
          <w:rFonts w:ascii="Times New Roman" w:hAnsi="Times New Roman" w:cs="Times New Roman"/>
          <w:color w:val="000000"/>
          <w:sz w:val="24"/>
          <w:szCs w:val="24"/>
          <w:lang w:val="sr-Latn-CS"/>
        </w:rPr>
        <w:t>: Nermina Anđelković</w:t>
      </w:r>
      <w:proofErr w:type="gramStart"/>
      <w:r w:rsidR="002B1BC5">
        <w:rPr>
          <w:rFonts w:ascii="Times New Roman" w:hAnsi="Times New Roman" w:cs="Times New Roman"/>
          <w:color w:val="000000"/>
          <w:sz w:val="24"/>
          <w:szCs w:val="24"/>
          <w:lang w:val="sr-Latn-CS"/>
        </w:rPr>
        <w:t>,dipl.ecc</w:t>
      </w:r>
      <w:proofErr w:type="gramEnd"/>
    </w:p>
    <w:p w:rsidR="005F62E1" w:rsidRDefault="005F62E1" w:rsidP="005F62E1">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_______________________</w:t>
      </w:r>
    </w:p>
    <w:p w:rsidR="005F62E1" w:rsidRDefault="005F62E1" w:rsidP="005F62E1">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5F62E1" w:rsidRDefault="005F62E1" w:rsidP="005F62E1">
      <w:pPr>
        <w:pStyle w:val="ListParagraph"/>
        <w:spacing w:after="0" w:line="240" w:lineRule="auto"/>
        <w:ind w:left="0"/>
        <w:rPr>
          <w:rFonts w:ascii="Times New Roman" w:hAnsi="Times New Roman" w:cs="Times New Roman"/>
          <w:color w:val="000000"/>
          <w:sz w:val="24"/>
          <w:szCs w:val="24"/>
          <w:lang w:val="sr-Latn-RS"/>
        </w:rPr>
      </w:pPr>
    </w:p>
    <w:p w:rsidR="005F62E1" w:rsidRDefault="005F62E1" w:rsidP="005F62E1">
      <w:pPr>
        <w:spacing w:after="0" w:line="240" w:lineRule="auto"/>
        <w:ind w:firstLine="1134"/>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w:t>
      </w:r>
      <w:r w:rsidR="003466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Nikola Dragaš,</w:t>
      </w:r>
    </w:p>
    <w:p w:rsidR="005F62E1" w:rsidRDefault="005F62E1" w:rsidP="005F62E1">
      <w:pPr>
        <w:spacing w:after="0" w:line="240" w:lineRule="auto"/>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dipl.el.ing.</w:t>
      </w:r>
    </w:p>
    <w:p w:rsidR="005F62E1" w:rsidRDefault="005F62E1" w:rsidP="005F62E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_______________________</w:t>
      </w:r>
    </w:p>
    <w:p w:rsidR="005F62E1" w:rsidRDefault="005F62E1" w:rsidP="005F62E1">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5F62E1" w:rsidRDefault="005F62E1" w:rsidP="005F62E1">
      <w:pPr>
        <w:pStyle w:val="ListParagraph"/>
        <w:spacing w:after="0" w:line="240" w:lineRule="auto"/>
        <w:ind w:left="0"/>
        <w:jc w:val="both"/>
        <w:rPr>
          <w:rFonts w:ascii="Times New Roman" w:hAnsi="Times New Roman" w:cs="Times New Roman"/>
          <w:color w:val="000000"/>
          <w:sz w:val="24"/>
          <w:szCs w:val="24"/>
          <w:lang w:val="sr-Latn-RS"/>
        </w:rPr>
      </w:pPr>
    </w:p>
    <w:p w:rsidR="005F62E1" w:rsidRDefault="005F62E1" w:rsidP="005F62E1">
      <w:pPr>
        <w:tabs>
          <w:tab w:val="left" w:pos="19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5F62E1" w:rsidRDefault="005F62E1" w:rsidP="005F62E1">
      <w:pPr>
        <w:spacing w:after="0" w:line="240" w:lineRule="auto"/>
        <w:rPr>
          <w:rFonts w:ascii="Times New Roman" w:hAnsi="Times New Roman" w:cs="Times New Roman"/>
          <w:color w:val="000000"/>
          <w:sz w:val="28"/>
          <w:szCs w:val="28"/>
        </w:rPr>
      </w:pPr>
    </w:p>
    <w:p w:rsidR="005F62E1" w:rsidRDefault="005F62E1" w:rsidP="005F62E1">
      <w:pPr>
        <w:spacing w:after="0" w:line="240" w:lineRule="auto"/>
        <w:rPr>
          <w:rFonts w:ascii="Times New Roman" w:hAnsi="Times New Roman" w:cs="Times New Roman"/>
          <w:color w:val="000000"/>
          <w:sz w:val="28"/>
          <w:szCs w:val="28"/>
        </w:rPr>
      </w:pPr>
    </w:p>
    <w:p w:rsidR="005F62E1" w:rsidRDefault="005F62E1" w:rsidP="005F62E1">
      <w:pPr>
        <w:rPr>
          <w:rFonts w:ascii="Times New Roman" w:hAnsi="Times New Roman" w:cs="Times New Roman"/>
          <w:b/>
          <w:bCs/>
          <w:color w:val="000000"/>
          <w:sz w:val="28"/>
          <w:szCs w:val="28"/>
        </w:rPr>
      </w:pPr>
    </w:p>
    <w:p w:rsidR="005F62E1" w:rsidRDefault="005F62E1" w:rsidP="005F62E1">
      <w:pPr>
        <w:rPr>
          <w:rFonts w:ascii="Times New Roman" w:hAnsi="Times New Roman" w:cs="Times New Roman"/>
          <w:b/>
          <w:bCs/>
          <w:color w:val="000000"/>
          <w:sz w:val="28"/>
          <w:szCs w:val="28"/>
        </w:rPr>
      </w:pPr>
    </w:p>
    <w:p w:rsidR="005F62E1" w:rsidRDefault="005F62E1" w:rsidP="005F62E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2" w:name="_Toc416180138"/>
      <w:bookmarkStart w:id="13" w:name="_Toc418775329"/>
      <w:r>
        <w:rPr>
          <w:b/>
          <w:bCs/>
          <w:i w:val="0"/>
          <w:iCs w:val="0"/>
          <w:color w:val="000000"/>
          <w:u w:val="none"/>
        </w:rPr>
        <w:lastRenderedPageBreak/>
        <w:t>METODOLOGIJA NAČINA VREDNOVANJA PONUDA PO KRITERIJUMU I PODKRITERIJUMIMA</w:t>
      </w:r>
      <w:bookmarkEnd w:id="12"/>
      <w:bookmarkEnd w:id="13"/>
    </w:p>
    <w:p w:rsidR="005F62E1" w:rsidRDefault="005F62E1" w:rsidP="005F62E1">
      <w:pPr>
        <w:pStyle w:val="BodyText"/>
        <w:ind w:left="454" w:hanging="454"/>
        <w:rPr>
          <w:b/>
          <w:bCs/>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shd w:val="clear" w:color="auto" w:fill="FFFFFF"/>
        </w:rPr>
      </w:pPr>
    </w:p>
    <w:p w:rsidR="005F62E1" w:rsidRDefault="005F62E1" w:rsidP="005F62E1">
      <w:pPr>
        <w:spacing w:after="0" w:line="240" w:lineRule="auto"/>
        <w:jc w:val="both"/>
        <w:rPr>
          <w:rFonts w:ascii="Times New Roman" w:hAnsi="Times New Roman" w:cs="Times New Roman"/>
          <w:b/>
          <w:bCs/>
          <w:color w:val="000000"/>
          <w:sz w:val="24"/>
          <w:szCs w:val="24"/>
          <w:shd w:val="clear" w:color="auto" w:fill="FFFFFF"/>
        </w:rPr>
      </w:pPr>
    </w:p>
    <w:p w:rsidR="0087514C" w:rsidRDefault="0087514C" w:rsidP="0087514C">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 xml:space="preserve">ekonomski najpovoljnija ponuda </w:t>
      </w:r>
      <w:r>
        <w:rPr>
          <w:rFonts w:ascii="Times New Roman" w:hAnsi="Times New Roman" w:cs="Times New Roman"/>
          <w:b/>
          <w:bCs/>
          <w:color w:val="000000"/>
          <w:sz w:val="24"/>
          <w:szCs w:val="24"/>
        </w:rPr>
        <w:t>vršiće se na sljedeći način:</w:t>
      </w:r>
    </w:p>
    <w:p w:rsidR="0087514C" w:rsidRDefault="0087514C" w:rsidP="0087514C">
      <w:pPr>
        <w:spacing w:after="0" w:line="240" w:lineRule="auto"/>
        <w:jc w:val="both"/>
        <w:rPr>
          <w:rFonts w:ascii="Times New Roman" w:hAnsi="Times New Roman" w:cs="Times New Roman"/>
          <w:b/>
          <w:bCs/>
          <w:color w:val="000000"/>
          <w:sz w:val="24"/>
          <w:szCs w:val="24"/>
          <w:bdr w:val="single" w:sz="4" w:space="0" w:color="auto" w:frame="1"/>
        </w:rPr>
      </w:pPr>
    </w:p>
    <w:p w:rsidR="0087514C" w:rsidRDefault="0087514C" w:rsidP="0087514C">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Komisija za otvaranje i vrednovanje ponuda</w:t>
      </w:r>
      <w:r w:rsidR="00A7261B">
        <w:rPr>
          <w:rFonts w:ascii="Times New Roman" w:hAnsi="Times New Roman" w:cs="Times New Roman"/>
          <w:color w:val="000000"/>
          <w:sz w:val="24"/>
          <w:szCs w:val="24"/>
          <w:lang w:val="hr-HR"/>
        </w:rPr>
        <w:t>,radi izbora najpovoljnije ponude  predvidjela je dva pod</w:t>
      </w:r>
      <w:r>
        <w:rPr>
          <w:rFonts w:ascii="Times New Roman" w:hAnsi="Times New Roman" w:cs="Times New Roman"/>
          <w:color w:val="000000"/>
          <w:sz w:val="24"/>
          <w:szCs w:val="24"/>
          <w:lang w:val="hr-HR"/>
        </w:rPr>
        <w:t xml:space="preserve">kriterijuma u skladu sa članom 95 stav 1 Zakona o javnim nabavkama </w:t>
      </w:r>
      <w:r w:rsidR="00B62434">
        <w:rPr>
          <w:rFonts w:ascii="Times New Roman" w:hAnsi="Times New Roman" w:cs="Times New Roman"/>
          <w:color w:val="000000"/>
          <w:sz w:val="24"/>
          <w:szCs w:val="24"/>
          <w:lang w:val="hr-HR"/>
        </w:rPr>
        <w:t>(,,Sl. list CG,, 42/11, 57/14,</w:t>
      </w:r>
      <w:r>
        <w:rPr>
          <w:rFonts w:ascii="Times New Roman" w:hAnsi="Times New Roman" w:cs="Times New Roman"/>
          <w:color w:val="000000"/>
          <w:sz w:val="24"/>
          <w:szCs w:val="24"/>
          <w:lang w:val="hr-HR"/>
        </w:rPr>
        <w:t>28/15</w:t>
      </w:r>
      <w:r w:rsidR="00B62434">
        <w:rPr>
          <w:rFonts w:ascii="Times New Roman" w:hAnsi="Times New Roman" w:cs="Times New Roman"/>
          <w:color w:val="000000"/>
          <w:sz w:val="24"/>
          <w:szCs w:val="24"/>
          <w:lang w:val="hr-HR"/>
        </w:rPr>
        <w:t xml:space="preserve"> i 42/17</w:t>
      </w:r>
      <w:r>
        <w:rPr>
          <w:rFonts w:ascii="Times New Roman" w:hAnsi="Times New Roman" w:cs="Times New Roman"/>
          <w:color w:val="000000"/>
          <w:sz w:val="24"/>
          <w:szCs w:val="24"/>
          <w:lang w:val="hr-HR"/>
        </w:rPr>
        <w:t xml:space="preserve">) i to: </w:t>
      </w:r>
    </w:p>
    <w:p w:rsidR="0087514C" w:rsidRDefault="0087514C" w:rsidP="0087514C">
      <w:pPr>
        <w:pStyle w:val="ListParagraph"/>
        <w:numPr>
          <w:ilvl w:val="0"/>
          <w:numId w:val="17"/>
        </w:numPr>
        <w:tabs>
          <w:tab w:val="left" w:pos="5954"/>
        </w:tabs>
        <w:autoSpaceDE w:val="0"/>
        <w:autoSpaceDN w:val="0"/>
        <w:adjustRightInd w:val="0"/>
        <w:spacing w:after="0" w:line="240" w:lineRule="auto"/>
        <w:jc w:val="both"/>
        <w:rPr>
          <w:rFonts w:ascii="Times New Roman" w:hAnsi="Times New Roman" w:cs="Times New Roman"/>
          <w:b/>
          <w:color w:val="000000"/>
          <w:sz w:val="24"/>
          <w:szCs w:val="24"/>
          <w:lang w:val="hr-HR"/>
        </w:rPr>
      </w:pPr>
      <w:r>
        <w:rPr>
          <w:rFonts w:ascii="Times New Roman" w:hAnsi="Times New Roman" w:cs="Times New Roman"/>
          <w:b/>
          <w:color w:val="000000"/>
          <w:sz w:val="24"/>
          <w:szCs w:val="24"/>
          <w:lang w:val="hr-HR"/>
        </w:rPr>
        <w:t>Najniža ponuđena cijena........................................................................... 80 bodova</w:t>
      </w:r>
    </w:p>
    <w:p w:rsidR="0087514C" w:rsidRDefault="0087514C" w:rsidP="0087514C">
      <w:pPr>
        <w:pStyle w:val="ListParagraph"/>
        <w:numPr>
          <w:ilvl w:val="0"/>
          <w:numId w:val="17"/>
        </w:numPr>
        <w:tabs>
          <w:tab w:val="left" w:pos="5954"/>
        </w:tabs>
        <w:autoSpaceDE w:val="0"/>
        <w:autoSpaceDN w:val="0"/>
        <w:adjustRightInd w:val="0"/>
        <w:spacing w:after="0" w:line="240" w:lineRule="auto"/>
        <w:jc w:val="both"/>
        <w:rPr>
          <w:rFonts w:ascii="Times New Roman" w:hAnsi="Times New Roman" w:cs="Times New Roman"/>
          <w:b/>
          <w:color w:val="000000"/>
          <w:sz w:val="24"/>
          <w:szCs w:val="24"/>
          <w:lang w:val="hr-HR"/>
        </w:rPr>
      </w:pPr>
      <w:r>
        <w:rPr>
          <w:rFonts w:ascii="Times New Roman" w:hAnsi="Times New Roman" w:cs="Times New Roman"/>
          <w:b/>
          <w:color w:val="000000"/>
          <w:sz w:val="24"/>
          <w:szCs w:val="24"/>
          <w:lang w:val="hr-HR"/>
        </w:rPr>
        <w:t>Kvalitet.........................................................................................................20 bodova</w:t>
      </w:r>
    </w:p>
    <w:p w:rsidR="0087514C" w:rsidRDefault="0087514C" w:rsidP="0087514C">
      <w:pPr>
        <w:tabs>
          <w:tab w:val="left" w:pos="5954"/>
        </w:tabs>
        <w:autoSpaceDE w:val="0"/>
        <w:autoSpaceDN w:val="0"/>
        <w:adjustRightInd w:val="0"/>
        <w:spacing w:after="0" w:line="240" w:lineRule="auto"/>
        <w:jc w:val="both"/>
        <w:rPr>
          <w:rFonts w:ascii="Times New Roman" w:hAnsi="Times New Roman" w:cs="Times New Roman"/>
          <w:color w:val="000000"/>
          <w:sz w:val="24"/>
          <w:szCs w:val="24"/>
          <w:highlight w:val="yellow"/>
          <w:lang w:val="hr-HR"/>
        </w:rPr>
      </w:pPr>
    </w:p>
    <w:p w:rsidR="0087514C" w:rsidRDefault="00A7261B" w:rsidP="0087514C">
      <w:pPr>
        <w:spacing w:after="0"/>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Pod</w:t>
      </w:r>
      <w:r w:rsidR="0087514C">
        <w:rPr>
          <w:rFonts w:ascii="Times New Roman" w:hAnsi="Times New Roman" w:cs="Times New Roman"/>
          <w:b/>
          <w:sz w:val="24"/>
          <w:szCs w:val="24"/>
          <w:u w:val="single"/>
          <w:lang w:val="hr-HR"/>
        </w:rPr>
        <w:t>kriterijum najniža ponuđena cijena</w:t>
      </w:r>
      <w:r w:rsidR="004F5D7A">
        <w:rPr>
          <w:rFonts w:ascii="Times New Roman" w:hAnsi="Times New Roman" w:cs="Times New Roman"/>
          <w:b/>
          <w:sz w:val="24"/>
          <w:szCs w:val="24"/>
          <w:u w:val="single"/>
          <w:lang w:val="hr-HR"/>
        </w:rPr>
        <w:t xml:space="preserve"> (80 bodova)</w:t>
      </w:r>
      <w:r w:rsidR="0087514C">
        <w:rPr>
          <w:rFonts w:ascii="Times New Roman" w:hAnsi="Times New Roman" w:cs="Times New Roman"/>
          <w:b/>
          <w:sz w:val="24"/>
          <w:szCs w:val="24"/>
          <w:u w:val="single"/>
          <w:lang w:val="hr-HR"/>
        </w:rPr>
        <w:t xml:space="preserve"> vrednovaće se po sljedećoj formuli:</w:t>
      </w:r>
    </w:p>
    <w:p w:rsidR="0087514C" w:rsidRDefault="0087514C" w:rsidP="0087514C">
      <w:pPr>
        <w:spacing w:after="0"/>
        <w:rPr>
          <w:rFonts w:ascii="Times New Roman" w:hAnsi="Times New Roman" w:cs="Times New Roman"/>
          <w:sz w:val="24"/>
          <w:szCs w:val="24"/>
          <w:lang w:val="hr-HR"/>
        </w:rPr>
      </w:pPr>
    </w:p>
    <w:p w:rsidR="0087514C" w:rsidRDefault="0087514C" w:rsidP="0087514C">
      <w:pPr>
        <w:spacing w:after="0"/>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(najniža ponuđena cijena)     x    (max broj bodova)</w:t>
      </w:r>
    </w:p>
    <w:p w:rsidR="0087514C" w:rsidRDefault="0087514C" w:rsidP="0087514C">
      <w:pPr>
        <w:spacing w:after="0"/>
        <w:ind w:firstLine="720"/>
        <w:rPr>
          <w:rFonts w:ascii="Times New Roman" w:hAnsi="Times New Roman" w:cs="Times New Roman"/>
          <w:sz w:val="24"/>
          <w:szCs w:val="24"/>
          <w:lang w:val="hr-HR"/>
        </w:rPr>
      </w:pPr>
      <w:r>
        <w:rPr>
          <w:rFonts w:ascii="Times New Roman" w:hAnsi="Times New Roman" w:cs="Times New Roman"/>
          <w:sz w:val="24"/>
          <w:szCs w:val="24"/>
          <w:lang w:val="hr-HR"/>
        </w:rPr>
        <w:t>Broj bodova = -------------------------------------------------------------------------------</w:t>
      </w:r>
    </w:p>
    <w:p w:rsidR="0087514C" w:rsidRDefault="0087514C" w:rsidP="0087514C">
      <w:pPr>
        <w:spacing w:after="0"/>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sidR="00A7261B">
        <w:rPr>
          <w:rFonts w:ascii="Times New Roman" w:hAnsi="Times New Roman" w:cs="Times New Roman"/>
          <w:sz w:val="24"/>
          <w:szCs w:val="24"/>
          <w:lang w:val="hr-HR"/>
        </w:rPr>
        <w:t xml:space="preserve">        </w:t>
      </w:r>
      <w:r>
        <w:rPr>
          <w:rFonts w:ascii="Times New Roman" w:hAnsi="Times New Roman" w:cs="Times New Roman"/>
          <w:sz w:val="24"/>
          <w:szCs w:val="24"/>
          <w:lang w:val="hr-HR"/>
        </w:rPr>
        <w:t>ponuđena cijena</w:t>
      </w:r>
    </w:p>
    <w:p w:rsidR="0087514C" w:rsidRDefault="0087514C" w:rsidP="0087514C">
      <w:pPr>
        <w:spacing w:after="0" w:line="240" w:lineRule="auto"/>
        <w:jc w:val="both"/>
        <w:rPr>
          <w:rFonts w:ascii="Times New Roman" w:hAnsi="Times New Roman" w:cs="Times New Roman"/>
          <w:color w:val="000000"/>
          <w:sz w:val="24"/>
          <w:szCs w:val="24"/>
          <w:highlight w:val="yellow"/>
          <w:lang w:val="hr-HR"/>
        </w:rPr>
      </w:pPr>
    </w:p>
    <w:tbl>
      <w:tblPr>
        <w:tblW w:w="0" w:type="auto"/>
        <w:tblInd w:w="2" w:type="dxa"/>
        <w:tblLook w:val="00A0" w:firstRow="1" w:lastRow="0" w:firstColumn="1" w:lastColumn="0" w:noHBand="0" w:noVBand="0"/>
      </w:tblPr>
      <w:tblGrid>
        <w:gridCol w:w="9070"/>
      </w:tblGrid>
      <w:tr w:rsidR="0087514C" w:rsidTr="0087514C">
        <w:tc>
          <w:tcPr>
            <w:tcW w:w="9070" w:type="dxa"/>
          </w:tcPr>
          <w:p w:rsidR="0087514C" w:rsidRDefault="008751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podkriterijumu najniža ponuđena cijena uzima se da je ponuđena cijena 0,01 EUR.</w:t>
            </w: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A7261B">
            <w:pPr>
              <w:rPr>
                <w:b/>
                <w:u w:val="single"/>
              </w:rPr>
            </w:pPr>
            <w:r>
              <w:rPr>
                <w:rFonts w:ascii="Times New Roman" w:hAnsi="Times New Roman" w:cs="Times New Roman"/>
                <w:b/>
                <w:color w:val="000000"/>
                <w:sz w:val="24"/>
                <w:szCs w:val="24"/>
                <w:u w:val="single"/>
              </w:rPr>
              <w:t>Pod</w:t>
            </w:r>
            <w:r w:rsidR="0087514C">
              <w:rPr>
                <w:rFonts w:ascii="Times New Roman" w:hAnsi="Times New Roman" w:cs="Times New Roman"/>
                <w:b/>
                <w:color w:val="000000"/>
                <w:sz w:val="24"/>
                <w:szCs w:val="24"/>
                <w:u w:val="single"/>
              </w:rPr>
              <w:t>kriterijum k</w:t>
            </w:r>
            <w:r w:rsidR="0087514C">
              <w:rPr>
                <w:rFonts w:ascii="Times New Roman" w:hAnsi="Times New Roman" w:cs="Times New Roman"/>
                <w:b/>
                <w:color w:val="000000"/>
                <w:sz w:val="24"/>
                <w:szCs w:val="24"/>
                <w:u w:val="single"/>
                <w:lang w:val="hr-HR"/>
              </w:rPr>
              <w:t xml:space="preserve">valitet </w:t>
            </w:r>
            <w:r w:rsidR="0087514C">
              <w:rPr>
                <w:rFonts w:ascii="Times New Roman" w:hAnsi="Times New Roman" w:cs="Times New Roman"/>
                <w:b/>
                <w:color w:val="000000"/>
                <w:sz w:val="24"/>
                <w:szCs w:val="24"/>
                <w:u w:val="single"/>
              </w:rPr>
              <w:t>vrednovaće se na sljedeći način (20 bodova):</w:t>
            </w:r>
          </w:p>
          <w:p w:rsidR="0087514C" w:rsidRDefault="00706EB5">
            <w:pPr>
              <w:spacing w:after="0"/>
              <w:rPr>
                <w:rFonts w:ascii="Times New Roman" w:hAnsi="Times New Roman" w:cs="Times New Roman"/>
                <w:b/>
                <w:sz w:val="24"/>
                <w:szCs w:val="24"/>
                <w:lang w:val="hr-HR"/>
              </w:rPr>
            </w:pPr>
            <w:r>
              <w:rPr>
                <w:rFonts w:ascii="Times New Roman" w:hAnsi="Times New Roman" w:cs="Times New Roman"/>
                <w:b/>
                <w:sz w:val="24"/>
                <w:szCs w:val="24"/>
                <w:lang w:val="hr-HR"/>
              </w:rPr>
              <w:t>1. K</w:t>
            </w:r>
            <w:r w:rsidR="0087514C">
              <w:rPr>
                <w:rFonts w:ascii="Times New Roman" w:hAnsi="Times New Roman" w:cs="Times New Roman"/>
                <w:b/>
                <w:sz w:val="24"/>
                <w:szCs w:val="24"/>
                <w:lang w:val="hr-HR"/>
              </w:rPr>
              <w:t>oličina brojeva sa posebnim statusom (VIP) ........................... 20 bodova</w:t>
            </w:r>
          </w:p>
          <w:p w:rsidR="0087514C" w:rsidRDefault="0087514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 Broj VIP1 sim kartica (neograniceni razgovori i SMS prema svim mobilnim i fiksnim mrežama u CG) ............................................................................................................</w:t>
            </w:r>
            <w:r w:rsidR="00A7261B">
              <w:rPr>
                <w:rFonts w:ascii="Times New Roman" w:hAnsi="Times New Roman" w:cs="Times New Roman"/>
                <w:sz w:val="24"/>
                <w:szCs w:val="24"/>
                <w:lang w:val="hr-HR"/>
              </w:rPr>
              <w:t>..</w:t>
            </w:r>
            <w:r>
              <w:rPr>
                <w:rFonts w:ascii="Times New Roman" w:hAnsi="Times New Roman" w:cs="Times New Roman"/>
                <w:sz w:val="24"/>
                <w:szCs w:val="24"/>
                <w:lang w:val="hr-HR"/>
              </w:rPr>
              <w:t>10</w:t>
            </w:r>
          </w:p>
          <w:p w:rsidR="0087514C" w:rsidRDefault="0087514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 Broj VIP2 sim kartica (neograničeni  razgovori  u mreži oper</w:t>
            </w:r>
            <w:r w:rsidR="00A7261B">
              <w:rPr>
                <w:rFonts w:ascii="Times New Roman" w:hAnsi="Times New Roman" w:cs="Times New Roman"/>
                <w:sz w:val="24"/>
                <w:szCs w:val="24"/>
                <w:lang w:val="hr-HR"/>
              </w:rPr>
              <w:t>atera).........................</w:t>
            </w:r>
            <w:r>
              <w:rPr>
                <w:rFonts w:ascii="Times New Roman" w:hAnsi="Times New Roman" w:cs="Times New Roman"/>
                <w:sz w:val="24"/>
                <w:szCs w:val="24"/>
                <w:lang w:val="hr-HR"/>
              </w:rPr>
              <w:t>10</w:t>
            </w:r>
          </w:p>
          <w:p w:rsidR="0087514C" w:rsidRDefault="0087514C">
            <w:pPr>
              <w:spacing w:after="0"/>
              <w:rPr>
                <w:rFonts w:ascii="Times New Roman" w:hAnsi="Times New Roman" w:cs="Times New Roman"/>
                <w:sz w:val="24"/>
                <w:szCs w:val="24"/>
                <w:lang w:val="hr-HR"/>
              </w:rPr>
            </w:pPr>
          </w:p>
          <w:p w:rsidR="0087514C" w:rsidRDefault="0087514C">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Ponuđaču koji je ponudio najveći broj po parametrima (a i b) dodjeljuje se maksimalan broj bodova, dok se bodovi ostalim ponuđačima dodjeljuju proporcionalno u odnosu na najveći ponuđeni broj shodno sledećoj formuli:</w:t>
            </w:r>
          </w:p>
          <w:p w:rsidR="0087514C" w:rsidRDefault="0087514C">
            <w:pPr>
              <w:spacing w:after="0"/>
              <w:rPr>
                <w:rFonts w:ascii="Times New Roman" w:hAnsi="Times New Roman" w:cs="Times New Roman"/>
                <w:sz w:val="24"/>
                <w:szCs w:val="24"/>
                <w:lang w:val="hr-HR"/>
              </w:rPr>
            </w:pPr>
          </w:p>
          <w:p w:rsidR="0087514C" w:rsidRDefault="0087514C">
            <w:pPr>
              <w:spacing w:after="0"/>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(ponuđeni broj)    x   (max broj bodova)</w:t>
            </w:r>
          </w:p>
          <w:p w:rsidR="0087514C" w:rsidRDefault="0087514C">
            <w:pPr>
              <w:spacing w:after="0"/>
              <w:rPr>
                <w:rFonts w:ascii="Times New Roman" w:hAnsi="Times New Roman" w:cs="Times New Roman"/>
                <w:sz w:val="24"/>
                <w:szCs w:val="24"/>
                <w:lang w:val="hr-HR"/>
              </w:rPr>
            </w:pPr>
            <w:r>
              <w:rPr>
                <w:rFonts w:ascii="Times New Roman" w:hAnsi="Times New Roman" w:cs="Times New Roman"/>
                <w:sz w:val="24"/>
                <w:szCs w:val="24"/>
                <w:lang w:val="hr-HR"/>
              </w:rPr>
              <w:t>Broj bodova = -------------------------------------------------------------------------</w:t>
            </w:r>
          </w:p>
          <w:p w:rsidR="0087514C" w:rsidRDefault="0087514C">
            <w:pPr>
              <w:spacing w:after="0"/>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najveći ponuđeni broj</w:t>
            </w:r>
          </w:p>
          <w:p w:rsidR="0087514C" w:rsidRDefault="0087514C">
            <w:pPr>
              <w:spacing w:after="0"/>
              <w:rPr>
                <w:rFonts w:ascii="Times New Roman" w:hAnsi="Times New Roman" w:cs="Times New Roman"/>
                <w:sz w:val="24"/>
                <w:szCs w:val="24"/>
                <w:lang w:val="hr-HR"/>
              </w:rPr>
            </w:pPr>
          </w:p>
          <w:p w:rsidR="0087514C" w:rsidRDefault="0087514C">
            <w:pPr>
              <w:spacing w:after="0"/>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p w:rsidR="0087514C" w:rsidRDefault="0087514C">
            <w:pPr>
              <w:spacing w:after="0" w:line="240" w:lineRule="auto"/>
              <w:jc w:val="both"/>
              <w:rPr>
                <w:rFonts w:ascii="Times New Roman" w:hAnsi="Times New Roman" w:cs="Times New Roman"/>
                <w:b/>
                <w:bCs/>
                <w:color w:val="000000"/>
                <w:sz w:val="24"/>
                <w:szCs w:val="24"/>
                <w:lang w:val="hr-HR"/>
              </w:rPr>
            </w:pPr>
          </w:p>
        </w:tc>
      </w:tr>
    </w:tbl>
    <w:p w:rsidR="005F62E1" w:rsidRDefault="005F62E1" w:rsidP="005F62E1">
      <w:pPr>
        <w:pStyle w:val="ListParagraph"/>
        <w:spacing w:after="0" w:line="240" w:lineRule="auto"/>
        <w:rPr>
          <w:rFonts w:ascii="Times New Roman" w:hAnsi="Times New Roman" w:cs="Times New Roman"/>
          <w:color w:val="000000"/>
          <w:sz w:val="24"/>
          <w:szCs w:val="24"/>
          <w:lang w:val="sr-Latn-RS"/>
        </w:rPr>
      </w:pPr>
    </w:p>
    <w:p w:rsidR="005F62E1" w:rsidRDefault="005F62E1" w:rsidP="005F62E1">
      <w:pPr>
        <w:pStyle w:val="ListParagraph"/>
        <w:rPr>
          <w:rFonts w:ascii="Times New Roman" w:hAnsi="Times New Roman" w:cs="Times New Roman"/>
          <w:sz w:val="24"/>
          <w:szCs w:val="24"/>
          <w:lang w:val="sr-Latn-RS" w:eastAsia="zh-TW"/>
        </w:rPr>
      </w:pPr>
    </w:p>
    <w:p w:rsidR="005F62E1" w:rsidRDefault="005F62E1" w:rsidP="005F62E1">
      <w:pPr>
        <w:rPr>
          <w:rFonts w:ascii="Times New Roman" w:hAnsi="Times New Roman" w:cs="Times New Roman"/>
          <w:sz w:val="24"/>
          <w:szCs w:val="24"/>
          <w:lang w:eastAsia="zh-TW"/>
        </w:rPr>
      </w:pPr>
    </w:p>
    <w:p w:rsidR="005F62E1" w:rsidRDefault="005F62E1" w:rsidP="005F62E1">
      <w:pPr>
        <w:pStyle w:val="Heading2"/>
      </w:pPr>
    </w:p>
    <w:p w:rsidR="005F62E1" w:rsidRDefault="005F62E1" w:rsidP="005F62E1">
      <w:pPr>
        <w:pStyle w:val="Quote"/>
        <w:rPr>
          <w:rStyle w:val="IntenseEmphasis"/>
        </w:rPr>
      </w:pPr>
    </w:p>
    <w:p w:rsidR="005F62E1" w:rsidRDefault="005F62E1" w:rsidP="005F62E1">
      <w:pPr>
        <w:pStyle w:val="ListParagraph"/>
        <w:rPr>
          <w:rFonts w:ascii="Times New Roman" w:hAnsi="Times New Roman" w:cs="Times New Roman"/>
          <w:color w:val="000000"/>
          <w:sz w:val="24"/>
          <w:szCs w:val="24"/>
          <w:bdr w:val="single" w:sz="4" w:space="0" w:color="auto" w:frame="1"/>
          <w:lang w:val="sr-Latn-RS"/>
        </w:rPr>
      </w:pPr>
    </w:p>
    <w:p w:rsidR="005F62E1" w:rsidRDefault="005F62E1" w:rsidP="005F62E1">
      <w:pPr>
        <w:pStyle w:val="ListParagraph"/>
        <w:spacing w:after="0" w:line="240" w:lineRule="auto"/>
        <w:ind w:left="630"/>
        <w:jc w:val="both"/>
        <w:rPr>
          <w:rFonts w:ascii="Times New Roman" w:hAnsi="Times New Roman" w:cs="Times New Roman"/>
          <w:b/>
          <w:color w:val="000000"/>
          <w:sz w:val="24"/>
          <w:szCs w:val="24"/>
          <w:bdr w:val="single" w:sz="4" w:space="0" w:color="auto" w:frame="1"/>
          <w:lang w:val="sr-Latn-RS"/>
        </w:rPr>
      </w:pPr>
    </w:p>
    <w:p w:rsidR="005F62E1" w:rsidRDefault="005F62E1" w:rsidP="00E867B6">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pPr>
        <w:tabs>
          <w:tab w:val="left" w:pos="1950"/>
        </w:tabs>
        <w:rPr>
          <w:rFonts w:ascii="Times New Roman" w:hAnsi="Times New Roman" w:cs="Times New Roman"/>
          <w:color w:val="000000"/>
        </w:rPr>
      </w:pPr>
    </w:p>
    <w:p w:rsidR="005F62E1" w:rsidRDefault="005F62E1" w:rsidP="005F62E1">
      <w:bookmarkStart w:id="14" w:name="_Toc416180141"/>
    </w:p>
    <w:p w:rsidR="005F62E1" w:rsidRDefault="005F62E1" w:rsidP="005F62E1"/>
    <w:p w:rsidR="005F62E1" w:rsidRDefault="005F62E1" w:rsidP="005F62E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5" w:name="_Toc418775332"/>
      <w:r>
        <w:rPr>
          <w:b/>
          <w:bCs/>
          <w:i w:val="0"/>
          <w:iCs w:val="0"/>
          <w:color w:val="000000"/>
          <w:u w:val="none"/>
        </w:rPr>
        <w:t>OBRAZAC PONUDE SA OBRASCIMA KOJE PRIPREMA PONUĐAČ</w:t>
      </w:r>
      <w:bookmarkEnd w:id="14"/>
      <w:bookmarkEnd w:id="15"/>
    </w:p>
    <w:p w:rsidR="005F62E1" w:rsidRDefault="005F62E1" w:rsidP="005F62E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5F62E1" w:rsidRDefault="005F62E1" w:rsidP="005F62E1">
      <w:pPr>
        <w:rPr>
          <w:rFonts w:ascii="Times New Roman" w:hAnsi="Times New Roman" w:cs="Times New Roman"/>
        </w:rPr>
      </w:pPr>
    </w:p>
    <w:p w:rsidR="005F62E1" w:rsidRDefault="005F62E1" w:rsidP="005F62E1">
      <w:pPr>
        <w:pStyle w:val="Subtitle"/>
        <w:rPr>
          <w:rFonts w:ascii="Times New Roman" w:hAnsi="Times New Roman" w:cs="Times New Roman"/>
          <w:color w:val="000000"/>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b/>
          <w:bCs/>
          <w:color w:val="000000"/>
          <w:sz w:val="24"/>
          <w:szCs w:val="24"/>
          <w:lang w:eastAsia="zh-TW"/>
        </w:rPr>
      </w:pPr>
      <w:bookmarkStart w:id="16" w:name="_Toc416180142"/>
    </w:p>
    <w:p w:rsidR="005F62E1" w:rsidRDefault="005F62E1" w:rsidP="005F62E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18775333"/>
      <w:bookmarkEnd w:id="16"/>
      <w:r>
        <w:rPr>
          <w:rFonts w:ascii="Times New Roman" w:hAnsi="Times New Roman" w:cs="Times New Roman"/>
          <w:b/>
          <w:bCs/>
          <w:color w:val="000000"/>
          <w:sz w:val="24"/>
          <w:szCs w:val="24"/>
          <w:lang w:eastAsia="zh-TW"/>
        </w:rPr>
        <w:lastRenderedPageBreak/>
        <w:t>NASLOVNA STRANA PONUDE</w:t>
      </w:r>
      <w:bookmarkEnd w:id="17"/>
    </w:p>
    <w:p w:rsidR="005F62E1" w:rsidRDefault="005F62E1" w:rsidP="005F62E1">
      <w:pPr>
        <w:tabs>
          <w:tab w:val="left" w:pos="1950"/>
        </w:tabs>
        <w:jc w:val="both"/>
        <w:rPr>
          <w:rFonts w:ascii="Times New Roman" w:hAnsi="Times New Roman" w:cs="Times New Roman"/>
          <w:color w:val="000000"/>
        </w:rPr>
      </w:pPr>
    </w:p>
    <w:p w:rsidR="005F62E1" w:rsidRDefault="005F62E1" w:rsidP="005F62E1">
      <w:pPr>
        <w:tabs>
          <w:tab w:val="left" w:pos="1950"/>
        </w:tabs>
        <w:jc w:val="both"/>
        <w:rPr>
          <w:rFonts w:ascii="Times New Roman" w:hAnsi="Times New Roman" w:cs="Times New Roman"/>
          <w:color w:val="000000"/>
        </w:rPr>
      </w:pPr>
    </w:p>
    <w:p w:rsidR="005F62E1" w:rsidRDefault="005F62E1" w:rsidP="005F62E1">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5F62E1" w:rsidRDefault="005F62E1" w:rsidP="005F62E1">
      <w:pPr>
        <w:tabs>
          <w:tab w:val="left" w:pos="1950"/>
        </w:tabs>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podnosi</w:t>
      </w:r>
      <w:proofErr w:type="gramEnd"/>
    </w:p>
    <w:p w:rsidR="005F62E1" w:rsidRDefault="005F62E1" w:rsidP="005F62E1">
      <w:pPr>
        <w:tabs>
          <w:tab w:val="left" w:pos="1950"/>
        </w:tabs>
        <w:jc w:val="right"/>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“Tržnice i pijace” d.o.o. Podgorica</w:t>
      </w:r>
    </w:p>
    <w:p w:rsidR="005F62E1" w:rsidRDefault="005F62E1" w:rsidP="005F62E1">
      <w:pPr>
        <w:tabs>
          <w:tab w:val="left" w:pos="1950"/>
        </w:tabs>
        <w:jc w:val="right"/>
        <w:rPr>
          <w:rFonts w:ascii="Times New Roman" w:hAnsi="Times New Roman" w:cs="Times New Roman"/>
          <w:color w:val="000000"/>
          <w:sz w:val="24"/>
          <w:szCs w:val="24"/>
          <w:u w:val="single"/>
        </w:rPr>
      </w:pPr>
    </w:p>
    <w:p w:rsidR="005F62E1" w:rsidRDefault="005F62E1" w:rsidP="005F62E1">
      <w:pPr>
        <w:tabs>
          <w:tab w:val="left" w:pos="1950"/>
        </w:tabs>
        <w:jc w:val="right"/>
        <w:rPr>
          <w:rFonts w:ascii="Times New Roman" w:hAnsi="Times New Roman" w:cs="Times New Roman"/>
          <w:color w:val="000000"/>
          <w:sz w:val="24"/>
          <w:szCs w:val="24"/>
          <w:u w:val="single"/>
        </w:rPr>
      </w:pPr>
    </w:p>
    <w:p w:rsidR="005F62E1" w:rsidRDefault="005F62E1" w:rsidP="005F62E1">
      <w:pPr>
        <w:tabs>
          <w:tab w:val="left" w:pos="1950"/>
        </w:tabs>
        <w:jc w:val="right"/>
        <w:rPr>
          <w:rFonts w:ascii="Times New Roman" w:hAnsi="Times New Roman" w:cs="Times New Roman"/>
          <w:color w:val="000000"/>
          <w:sz w:val="24"/>
          <w:szCs w:val="24"/>
          <w:u w:val="single"/>
        </w:rPr>
      </w:pPr>
    </w:p>
    <w:p w:rsidR="005F62E1" w:rsidRDefault="005F62E1" w:rsidP="005F62E1">
      <w:pPr>
        <w:tabs>
          <w:tab w:val="left" w:pos="1950"/>
        </w:tabs>
        <w:jc w:val="right"/>
        <w:rPr>
          <w:rFonts w:ascii="Times New Roman" w:hAnsi="Times New Roman" w:cs="Times New Roman"/>
          <w:color w:val="000000"/>
        </w:rPr>
      </w:pPr>
    </w:p>
    <w:p w:rsidR="005F62E1" w:rsidRDefault="005F62E1" w:rsidP="005F62E1">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5F62E1" w:rsidRDefault="005F62E1" w:rsidP="005F62E1">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po</w:t>
      </w:r>
      <w:proofErr w:type="gramEnd"/>
      <w:r>
        <w:rPr>
          <w:rFonts w:ascii="Times New Roman" w:hAnsi="Times New Roman" w:cs="Times New Roman"/>
          <w:b/>
          <w:bCs/>
          <w:color w:val="000000"/>
          <w:sz w:val="28"/>
          <w:szCs w:val="28"/>
        </w:rPr>
        <w:t xml:space="preserve"> Tendersko</w:t>
      </w:r>
      <w:r w:rsidR="00C41743">
        <w:rPr>
          <w:rFonts w:ascii="Times New Roman" w:hAnsi="Times New Roman" w:cs="Times New Roman"/>
          <w:b/>
          <w:bCs/>
          <w:color w:val="000000"/>
          <w:sz w:val="28"/>
          <w:szCs w:val="28"/>
        </w:rPr>
        <w:t>j dokumentaciji broj 08/17 od 24</w:t>
      </w:r>
      <w:r w:rsidR="00B62434">
        <w:rPr>
          <w:rFonts w:ascii="Times New Roman" w:hAnsi="Times New Roman" w:cs="Times New Roman"/>
          <w:b/>
          <w:bCs/>
          <w:color w:val="000000"/>
          <w:sz w:val="28"/>
          <w:szCs w:val="28"/>
        </w:rPr>
        <w:t>.08</w:t>
      </w:r>
      <w:r w:rsidR="00196090">
        <w:rPr>
          <w:rFonts w:ascii="Times New Roman" w:hAnsi="Times New Roman" w:cs="Times New Roman"/>
          <w:b/>
          <w:bCs/>
          <w:color w:val="000000"/>
          <w:sz w:val="28"/>
          <w:szCs w:val="28"/>
        </w:rPr>
        <w:t>.2017</w:t>
      </w: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godine</w:t>
      </w:r>
      <w:proofErr w:type="gramEnd"/>
      <w:r>
        <w:rPr>
          <w:rFonts w:ascii="Times New Roman" w:hAnsi="Times New Roman" w:cs="Times New Roman"/>
          <w:b/>
          <w:bCs/>
          <w:color w:val="000000"/>
          <w:sz w:val="28"/>
          <w:szCs w:val="28"/>
        </w:rPr>
        <w:t xml:space="preserve"> </w:t>
      </w:r>
    </w:p>
    <w:p w:rsidR="005F62E1" w:rsidRDefault="005F62E1" w:rsidP="005F62E1">
      <w:pPr>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w:t>
      </w:r>
    </w:p>
    <w:p w:rsidR="005F62E1" w:rsidRDefault="005F62E1" w:rsidP="005F62E1">
      <w:pPr>
        <w:spacing w:after="0" w:line="240" w:lineRule="auto"/>
        <w:jc w:val="center"/>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 xml:space="preserve"> Usluge mobilne telefonije i mobilnog interneta</w:t>
      </w:r>
      <w:r>
        <w:rPr>
          <w:rFonts w:ascii="Times New Roman" w:hAnsi="Times New Roman" w:cs="Times New Roman"/>
          <w:b/>
          <w:bCs/>
          <w:color w:val="000000"/>
          <w:sz w:val="28"/>
          <w:szCs w:val="28"/>
          <w:lang w:val="it-IT"/>
        </w:rPr>
        <w:t xml:space="preserve"> </w:t>
      </w:r>
    </w:p>
    <w:p w:rsidR="005F62E1" w:rsidRDefault="005F62E1" w:rsidP="005F62E1">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5F62E1" w:rsidRDefault="005F62E1" w:rsidP="005F62E1">
      <w:pPr>
        <w:tabs>
          <w:tab w:val="left" w:pos="1950"/>
        </w:tabs>
        <w:jc w:val="center"/>
        <w:rPr>
          <w:rFonts w:ascii="Times New Roman" w:hAnsi="Times New Roman" w:cs="Times New Roman"/>
          <w:color w:val="000000"/>
          <w:sz w:val="24"/>
          <w:szCs w:val="24"/>
        </w:rPr>
      </w:pPr>
    </w:p>
    <w:p w:rsidR="005F62E1" w:rsidRDefault="005F62E1" w:rsidP="005F62E1">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5F62E1" w:rsidRDefault="005F62E1" w:rsidP="005F62E1">
      <w:pPr>
        <w:tabs>
          <w:tab w:val="left" w:pos="1950"/>
        </w:tabs>
        <w:jc w:val="center"/>
        <w:rPr>
          <w:rFonts w:ascii="Times New Roman" w:hAnsi="Times New Roman" w:cs="Times New Roman"/>
          <w:b/>
          <w:bCs/>
          <w:color w:val="000000"/>
          <w:sz w:val="24"/>
          <w:szCs w:val="24"/>
        </w:rPr>
      </w:pPr>
    </w:p>
    <w:p w:rsidR="005F62E1" w:rsidRDefault="005F62E1" w:rsidP="005F62E1">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E867B6" w:rsidRDefault="00E867B6" w:rsidP="005F62E1">
      <w:pPr>
        <w:rPr>
          <w:rFonts w:ascii="Times New Roman" w:hAnsi="Times New Roman" w:cs="Times New Roman"/>
        </w:rPr>
      </w:pPr>
    </w:p>
    <w:p w:rsidR="00E867B6" w:rsidRDefault="00E867B6" w:rsidP="005F62E1">
      <w:pPr>
        <w:rPr>
          <w:rFonts w:ascii="Times New Roman" w:hAnsi="Times New Roman" w:cs="Times New Roman"/>
        </w:rPr>
      </w:pPr>
    </w:p>
    <w:p w:rsidR="00E867B6" w:rsidRDefault="00E867B6" w:rsidP="005F62E1">
      <w:pPr>
        <w:rPr>
          <w:rFonts w:ascii="Times New Roman" w:hAnsi="Times New Roman" w:cs="Times New Roman"/>
        </w:rPr>
      </w:pPr>
    </w:p>
    <w:p w:rsidR="00864B23" w:rsidRDefault="00864B23" w:rsidP="005F62E1">
      <w:pPr>
        <w:rPr>
          <w:rFonts w:ascii="Times New Roman" w:hAnsi="Times New Roman" w:cs="Times New Roman"/>
        </w:rPr>
      </w:pPr>
    </w:p>
    <w:p w:rsidR="00864B23" w:rsidRDefault="00864B23" w:rsidP="005F62E1">
      <w:pPr>
        <w:rPr>
          <w:rFonts w:ascii="Times New Roman" w:hAnsi="Times New Roman" w:cs="Times New Roman"/>
        </w:rPr>
      </w:pPr>
    </w:p>
    <w:p w:rsidR="00864B23" w:rsidRDefault="00864B23" w:rsidP="005F62E1">
      <w:pPr>
        <w:rPr>
          <w:rFonts w:ascii="Times New Roman" w:hAnsi="Times New Roman" w:cs="Times New Roman"/>
        </w:rPr>
      </w:pPr>
    </w:p>
    <w:p w:rsidR="005F62E1" w:rsidRDefault="005F62E1" w:rsidP="005F62E1">
      <w:pPr>
        <w:rPr>
          <w:rFonts w:ascii="Times New Roman" w:hAnsi="Times New Roman" w:cs="Times New Roman"/>
        </w:rPr>
      </w:pPr>
    </w:p>
    <w:p w:rsidR="0079356E" w:rsidRDefault="0079356E" w:rsidP="0079356E">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r>
        <w:rPr>
          <w:b/>
          <w:bCs/>
          <w:i w:val="0"/>
          <w:iCs w:val="0"/>
          <w:u w:val="none"/>
        </w:rPr>
        <w:lastRenderedPageBreak/>
        <w:t>SADRŽAJ PONUDE</w:t>
      </w:r>
    </w:p>
    <w:p w:rsidR="0079356E" w:rsidRDefault="0079356E" w:rsidP="0079356E">
      <w:pPr>
        <w:tabs>
          <w:tab w:val="left" w:pos="1950"/>
        </w:tabs>
        <w:jc w:val="both"/>
        <w:rPr>
          <w:rFonts w:ascii="Times New Roman" w:hAnsi="Times New Roman" w:cs="Times New Roman"/>
          <w:color w:val="000000"/>
          <w:sz w:val="24"/>
          <w:szCs w:val="24"/>
          <w:highlight w:val="yellow"/>
        </w:rPr>
      </w:pP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Naslovna strana ponude</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Sadržaj ponude </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Popunjeni podaci o ponudi i ponuđaču</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Ugovor o zajedničkom nastupanju u slučaju zajedničke ponude</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 obrazac finansijskog dijela ponude</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Izjava/e o postojanju ili nepostojanju sukoba interesa kod ponuđača, podnosioca zajedničke ponude, podizvođača ili podugovarača</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dokazivanje ispunjenosti obaveznih uslova za učešće u postupku javnog nadmetanja</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ispunjavanje uslova stručno-tehničke i kadrovske osposobljenosti</w:t>
      </w:r>
    </w:p>
    <w:p w:rsidR="0079356E" w:rsidRDefault="0079356E" w:rsidP="0079356E">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Potpisan Nacrt ugovora o javnoj nabavci</w:t>
      </w:r>
    </w:p>
    <w:p w:rsidR="0079356E" w:rsidRPr="00201858" w:rsidRDefault="0079356E" w:rsidP="0079356E">
      <w:pPr>
        <w:tabs>
          <w:tab w:val="left" w:pos="1950"/>
        </w:tabs>
        <w:ind w:left="360"/>
        <w:jc w:val="both"/>
        <w:rPr>
          <w:rFonts w:ascii="Times New Roman" w:hAnsi="Times New Roman" w:cs="Times New Roman"/>
          <w:color w:val="000000"/>
          <w:sz w:val="24"/>
          <w:szCs w:val="24"/>
          <w:lang w:val="sr-Latn-RS"/>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79356E" w:rsidRDefault="0079356E" w:rsidP="005F62E1">
      <w:pPr>
        <w:rPr>
          <w:rFonts w:ascii="Times New Roman" w:hAnsi="Times New Roman" w:cs="Times New Roman"/>
        </w:rPr>
      </w:pPr>
    </w:p>
    <w:p w:rsidR="005F62E1" w:rsidRDefault="005F62E1" w:rsidP="005F62E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3"/>
      <w:bookmarkStart w:id="19" w:name="_Toc418775334"/>
      <w:r>
        <w:rPr>
          <w:rFonts w:ascii="Times New Roman" w:hAnsi="Times New Roman" w:cs="Times New Roman"/>
          <w:color w:val="000000"/>
          <w:sz w:val="24"/>
          <w:szCs w:val="24"/>
        </w:rPr>
        <w:t>PODACI O PONUDI I PONUĐAČU</w:t>
      </w:r>
      <w:bookmarkEnd w:id="18"/>
      <w:bookmarkEnd w:id="19"/>
    </w:p>
    <w:p w:rsidR="005F62E1" w:rsidRDefault="005F62E1" w:rsidP="005F62E1">
      <w:pPr>
        <w:pStyle w:val="Subtitle"/>
        <w:rPr>
          <w:rFonts w:ascii="Times New Roman" w:hAnsi="Times New Roman" w:cs="Times New Roman"/>
          <w:color w:val="000000"/>
        </w:rPr>
      </w:pPr>
    </w:p>
    <w:p w:rsidR="005F62E1" w:rsidRDefault="005F62E1" w:rsidP="005F62E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5F62E1" w:rsidRDefault="005F62E1" w:rsidP="005F62E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5F62E1" w:rsidRDefault="005F62E1" w:rsidP="005F62E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5F62E1" w:rsidRDefault="005F62E1" w:rsidP="005F62E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 xml:space="preserve">Samostalna ponuda </w:t>
      </w:r>
      <w:proofErr w:type="gramStart"/>
      <w:r>
        <w:rPr>
          <w:rFonts w:ascii="Times New Roman" w:hAnsi="Times New Roman" w:cs="Times New Roman"/>
          <w:color w:val="000000"/>
          <w:sz w:val="24"/>
          <w:szCs w:val="24"/>
          <w:lang w:eastAsia="sr-Latn-CS"/>
        </w:rPr>
        <w:t>sa</w:t>
      </w:r>
      <w:proofErr w:type="gramEnd"/>
      <w:r>
        <w:rPr>
          <w:rFonts w:ascii="Times New Roman" w:hAnsi="Times New Roman" w:cs="Times New Roman"/>
          <w:color w:val="000000"/>
          <w:sz w:val="24"/>
          <w:szCs w:val="24"/>
          <w:lang w:eastAsia="sr-Latn-CS"/>
        </w:rPr>
        <w:t xml:space="preserve"> podizvođačem</w:t>
      </w:r>
      <w:r>
        <w:rPr>
          <w:rFonts w:ascii="Times New Roman" w:hAnsi="Times New Roman" w:cs="Times New Roman"/>
          <w:color w:val="000000"/>
          <w:sz w:val="24"/>
          <w:szCs w:val="24"/>
          <w:lang w:val="en-GB" w:eastAsia="sr-Latn-CS"/>
        </w:rPr>
        <w:t xml:space="preserve">/podugovaračem </w:t>
      </w:r>
    </w:p>
    <w:p w:rsidR="005F62E1" w:rsidRDefault="005F62E1" w:rsidP="005F62E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5F62E1" w:rsidRDefault="005F62E1" w:rsidP="005F62E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5F62E1" w:rsidRDefault="005F62E1" w:rsidP="005F62E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5F62E1" w:rsidRDefault="005F62E1" w:rsidP="005F62E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proofErr w:type="gramStart"/>
      <w:r>
        <w:rPr>
          <w:rFonts w:ascii="Times New Roman" w:hAnsi="Times New Roman" w:cs="Times New Roman"/>
          <w:color w:val="000000"/>
          <w:sz w:val="24"/>
          <w:szCs w:val="24"/>
          <w:lang w:eastAsia="sr-Latn-CS"/>
        </w:rPr>
        <w:t>sa  podizvođačem</w:t>
      </w:r>
      <w:proofErr w:type="gramEnd"/>
      <w:r>
        <w:rPr>
          <w:rFonts w:ascii="Times New Roman" w:hAnsi="Times New Roman" w:cs="Times New Roman"/>
          <w:color w:val="000000"/>
          <w:sz w:val="24"/>
          <w:szCs w:val="24"/>
          <w:lang w:val="en-GB" w:eastAsia="sr-Latn-CS"/>
        </w:rPr>
        <w:t>/podugovaračem</w:t>
      </w:r>
    </w:p>
    <w:p w:rsidR="005F62E1" w:rsidRDefault="005F62E1" w:rsidP="005F62E1">
      <w:pPr>
        <w:rPr>
          <w:rFonts w:ascii="Times New Roman" w:hAnsi="Times New Roman" w:cs="Times New Roman"/>
        </w:rPr>
      </w:pPr>
    </w:p>
    <w:p w:rsidR="005F62E1" w:rsidRDefault="005F62E1" w:rsidP="005F62E1">
      <w:pPr>
        <w:pStyle w:val="Heading2"/>
        <w:jc w:val="both"/>
        <w:rPr>
          <w:rFonts w:ascii="Times New Roman" w:hAnsi="Times New Roman" w:cs="Times New Roman"/>
          <w:color w:val="000000"/>
        </w:rPr>
      </w:pPr>
    </w:p>
    <w:p w:rsidR="005F62E1" w:rsidRDefault="005F62E1" w:rsidP="005F62E1">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5F62E1" w:rsidRDefault="005F62E1" w:rsidP="005F62E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5F62E1" w:rsidTr="005F62E1">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56"/>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56"/>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56"/>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56"/>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56"/>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5"/>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5F62E1" w:rsidTr="005F62E1">
        <w:trPr>
          <w:trHeight w:val="745"/>
        </w:trPr>
        <w:tc>
          <w:tcPr>
            <w:tcW w:w="0" w:type="auto"/>
            <w:vMerge/>
            <w:tcBorders>
              <w:top w:val="nil"/>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5F62E1" w:rsidTr="005F62E1">
        <w:trPr>
          <w:trHeight w:val="745"/>
        </w:trPr>
        <w:tc>
          <w:tcPr>
            <w:tcW w:w="439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5F62E1" w:rsidRDefault="005F62E1" w:rsidP="005F62E1">
      <w:pPr>
        <w:jc w:val="both"/>
        <w:rPr>
          <w:rFonts w:ascii="Times New Roman" w:hAnsi="Times New Roman" w:cs="Times New Roman"/>
          <w:i/>
          <w:iCs/>
          <w:color w:val="000000"/>
        </w:rPr>
      </w:pPr>
    </w:p>
    <w:p w:rsidR="005F62E1" w:rsidRDefault="005F62E1" w:rsidP="005F62E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p w:rsidR="005F62E1" w:rsidRDefault="005F62E1" w:rsidP="005F62E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5F62E1" w:rsidTr="005F62E1">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654"/>
        </w:trPr>
        <w:tc>
          <w:tcPr>
            <w:tcW w:w="4458"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803"/>
        </w:trPr>
        <w:tc>
          <w:tcPr>
            <w:tcW w:w="4458"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523"/>
        </w:trPr>
        <w:tc>
          <w:tcPr>
            <w:tcW w:w="4458"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648"/>
        </w:trPr>
        <w:tc>
          <w:tcPr>
            <w:tcW w:w="4458"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97"/>
        </w:trPr>
        <w:tc>
          <w:tcPr>
            <w:tcW w:w="4458"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959"/>
        </w:trPr>
        <w:tc>
          <w:tcPr>
            <w:tcW w:w="4458"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1165"/>
        </w:trPr>
        <w:tc>
          <w:tcPr>
            <w:tcW w:w="4458" w:type="dxa"/>
            <w:tcBorders>
              <w:top w:val="nil"/>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1165"/>
        </w:trPr>
        <w:tc>
          <w:tcPr>
            <w:tcW w:w="4458" w:type="dxa"/>
            <w:tcBorders>
              <w:top w:val="nil"/>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1165"/>
        </w:trPr>
        <w:tc>
          <w:tcPr>
            <w:tcW w:w="4458"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5F62E1" w:rsidRDefault="005F62E1" w:rsidP="005F62E1">
      <w:pPr>
        <w:jc w:val="both"/>
        <w:rPr>
          <w:rFonts w:ascii="Times New Roman" w:hAnsi="Times New Roman" w:cs="Times New Roman"/>
          <w:b/>
          <w:bCs/>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p w:rsidR="005F62E1" w:rsidRDefault="005F62E1" w:rsidP="005F62E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5F62E1" w:rsidTr="005F62E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sz w:val="24"/>
                <w:szCs w:val="24"/>
                <w:lang w:val="sr-Latn-CS" w:eastAsia="sr-Latn-CS"/>
              </w:rPr>
            </w:pPr>
          </w:p>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p>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5F62E1" w:rsidTr="005F62E1">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5F62E1" w:rsidTr="005F62E1">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62E1" w:rsidRDefault="005F62E1">
            <w:pPr>
              <w:spacing w:after="0" w:line="240" w:lineRule="auto"/>
              <w:jc w:val="center"/>
              <w:rPr>
                <w:rFonts w:ascii="Times New Roman" w:hAnsi="Times New Roman" w:cs="Times New Roman"/>
                <w:color w:val="000000"/>
                <w:lang w:val="sr-Latn-CS" w:eastAsia="sr-Latn-CS"/>
              </w:rPr>
            </w:pPr>
          </w:p>
        </w:tc>
      </w:tr>
      <w:tr w:rsidR="005F62E1" w:rsidTr="005F62E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62E1" w:rsidRDefault="005F62E1">
            <w:pPr>
              <w:spacing w:after="0" w:line="240" w:lineRule="auto"/>
              <w:jc w:val="center"/>
              <w:rPr>
                <w:rFonts w:ascii="Times New Roman" w:hAnsi="Times New Roman" w:cs="Times New Roman"/>
                <w:color w:val="000000"/>
                <w:lang w:val="sr-Latn-CS" w:eastAsia="sr-Latn-CS"/>
              </w:rPr>
            </w:pPr>
          </w:p>
        </w:tc>
      </w:tr>
      <w:tr w:rsidR="005F62E1" w:rsidTr="005F62E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5F62E1" w:rsidRDefault="005F62E1" w:rsidP="005F62E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5F62E1" w:rsidTr="005F62E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5F62E1" w:rsidTr="005F62E1">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2E1" w:rsidRDefault="005F62E1">
            <w:pPr>
              <w:jc w:val="both"/>
              <w:rPr>
                <w:rFonts w:ascii="Times New Roman" w:hAnsi="Times New Roman" w:cs="Times New Roman"/>
                <w:color w:val="000000"/>
                <w:lang w:val="sr-Latn-CS" w:eastAsia="sr-Latn-CS"/>
              </w:rPr>
            </w:pPr>
          </w:p>
          <w:p w:rsidR="005F62E1" w:rsidRDefault="005F62E1">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2E1" w:rsidRDefault="005F62E1">
            <w:pPr>
              <w:ind w:left="15"/>
              <w:jc w:val="both"/>
              <w:rPr>
                <w:rFonts w:ascii="Times New Roman" w:hAnsi="Times New Roman" w:cs="Times New Roman"/>
                <w:i/>
                <w:iCs/>
                <w:color w:val="000000"/>
              </w:rPr>
            </w:pPr>
          </w:p>
        </w:tc>
      </w:tr>
    </w:tbl>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p w:rsidR="005F62E1" w:rsidRDefault="005F62E1" w:rsidP="005F62E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5F62E1" w:rsidTr="005F62E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5F62E1" w:rsidTr="005F62E1">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5F62E1" w:rsidRDefault="005F62E1">
            <w:pPr>
              <w:spacing w:after="0"/>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2E1" w:rsidRDefault="005F62E1">
            <w:pPr>
              <w:jc w:val="both"/>
              <w:rPr>
                <w:rFonts w:ascii="Times New Roman" w:hAnsi="Times New Roman" w:cs="Times New Roman"/>
                <w:color w:val="000000"/>
                <w:lang w:val="sr-Latn-CS" w:eastAsia="sr-Latn-CS"/>
              </w:rPr>
            </w:pPr>
          </w:p>
          <w:p w:rsidR="005F62E1" w:rsidRDefault="005F62E1">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62E1" w:rsidRDefault="005F62E1">
            <w:pPr>
              <w:ind w:left="15"/>
              <w:jc w:val="both"/>
              <w:rPr>
                <w:rFonts w:ascii="Times New Roman" w:hAnsi="Times New Roman" w:cs="Times New Roman"/>
                <w:i/>
                <w:iCs/>
                <w:color w:val="000000"/>
              </w:rPr>
            </w:pPr>
          </w:p>
        </w:tc>
      </w:tr>
    </w:tbl>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jc w:val="both"/>
        <w:rPr>
          <w:rFonts w:ascii="Times New Roman" w:hAnsi="Times New Roman" w:cs="Times New Roman"/>
          <w:i/>
          <w:iCs/>
          <w:color w:val="000000"/>
        </w:rPr>
      </w:pPr>
    </w:p>
    <w:p w:rsidR="005F62E1" w:rsidRDefault="005F62E1" w:rsidP="005F62E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5F62E1" w:rsidTr="005F62E1">
        <w:trPr>
          <w:trHeight w:val="422"/>
        </w:trPr>
        <w:tc>
          <w:tcPr>
            <w:tcW w:w="4323" w:type="dxa"/>
            <w:noWrap/>
            <w:vAlign w:val="center"/>
          </w:tcPr>
          <w:p w:rsidR="005F62E1" w:rsidRDefault="005F62E1">
            <w:pPr>
              <w:spacing w:after="0" w:line="240" w:lineRule="auto"/>
              <w:rPr>
                <w:rFonts w:ascii="Times New Roman" w:hAnsi="Times New Roman" w:cs="Times New Roman"/>
                <w:color w:val="000000"/>
                <w:lang w:val="sr-Latn-CS" w:eastAsia="sr-Latn-CS"/>
              </w:rPr>
            </w:pPr>
          </w:p>
        </w:tc>
        <w:tc>
          <w:tcPr>
            <w:tcW w:w="2182" w:type="dxa"/>
            <w:noWrap/>
            <w:vAlign w:val="bottom"/>
          </w:tcPr>
          <w:p w:rsidR="005F62E1" w:rsidRDefault="005F62E1">
            <w:pPr>
              <w:spacing w:after="0" w:line="240" w:lineRule="auto"/>
              <w:rPr>
                <w:rFonts w:ascii="Times New Roman" w:hAnsi="Times New Roman" w:cs="Times New Roman"/>
                <w:color w:val="000000"/>
                <w:lang w:val="sr-Latn-CS" w:eastAsia="sr-Latn-CS"/>
              </w:rPr>
            </w:pPr>
          </w:p>
        </w:tc>
        <w:tc>
          <w:tcPr>
            <w:tcW w:w="2487" w:type="dxa"/>
            <w:noWrap/>
            <w:vAlign w:val="bottom"/>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486"/>
        </w:trPr>
        <w:tc>
          <w:tcPr>
            <w:tcW w:w="4323"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597"/>
        </w:trPr>
        <w:tc>
          <w:tcPr>
            <w:tcW w:w="4323"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388"/>
        </w:trPr>
        <w:tc>
          <w:tcPr>
            <w:tcW w:w="4323"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481"/>
        </w:trPr>
        <w:tc>
          <w:tcPr>
            <w:tcW w:w="4323" w:type="dxa"/>
            <w:tcBorders>
              <w:top w:val="nil"/>
              <w:left w:val="single" w:sz="4" w:space="0" w:color="auto"/>
              <w:bottom w:val="single" w:sz="4" w:space="0" w:color="auto"/>
              <w:right w:val="single" w:sz="4" w:space="0" w:color="auto"/>
            </w:tcBorders>
            <w:noWrap/>
            <w:vAlign w:val="center"/>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5F62E1" w:rsidRDefault="005F62E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592"/>
        </w:trPr>
        <w:tc>
          <w:tcPr>
            <w:tcW w:w="432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712"/>
        </w:trPr>
        <w:tc>
          <w:tcPr>
            <w:tcW w:w="432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865"/>
        </w:trPr>
        <w:tc>
          <w:tcPr>
            <w:tcW w:w="4323" w:type="dxa"/>
            <w:tcBorders>
              <w:top w:val="nil"/>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865"/>
        </w:trPr>
        <w:tc>
          <w:tcPr>
            <w:tcW w:w="4323" w:type="dxa"/>
            <w:tcBorders>
              <w:top w:val="nil"/>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865"/>
        </w:trPr>
        <w:tc>
          <w:tcPr>
            <w:tcW w:w="4323" w:type="dxa"/>
            <w:tcBorders>
              <w:top w:val="nil"/>
              <w:left w:val="single" w:sz="4" w:space="0" w:color="auto"/>
              <w:bottom w:val="single" w:sz="4" w:space="0" w:color="auto"/>
              <w:right w:val="single" w:sz="4" w:space="0" w:color="auto"/>
            </w:tcBorders>
            <w:noWrap/>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5F62E1" w:rsidRDefault="005F62E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5F62E1" w:rsidRDefault="005F62E1" w:rsidP="005F62E1">
      <w:pPr>
        <w:jc w:val="both"/>
        <w:rPr>
          <w:rFonts w:ascii="Times New Roman" w:hAnsi="Times New Roman" w:cs="Times New Roman"/>
          <w:b/>
          <w:bCs/>
          <w:i/>
          <w:iCs/>
          <w:color w:val="000000"/>
        </w:rPr>
      </w:pPr>
    </w:p>
    <w:p w:rsidR="005F62E1" w:rsidRDefault="005F62E1" w:rsidP="005F62E1">
      <w:pPr>
        <w:spacing w:after="0"/>
        <w:rPr>
          <w:rFonts w:ascii="Times New Roman" w:hAnsi="Times New Roman" w:cs="Times New Roman"/>
          <w:i/>
          <w:iCs/>
          <w:color w:val="000000"/>
        </w:rPr>
        <w:sectPr w:rsidR="005F62E1">
          <w:footerReference w:type="default" r:id="rId28"/>
          <w:pgSz w:w="11906" w:h="16838"/>
          <w:pgMar w:top="1417" w:right="1417" w:bottom="1417" w:left="1417" w:header="708" w:footer="708" w:gutter="0"/>
          <w:cols w:space="720"/>
          <w:rtlGutter/>
        </w:sectPr>
      </w:pPr>
    </w:p>
    <w:p w:rsidR="005F62E1" w:rsidRDefault="005F62E1" w:rsidP="005F62E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4"/>
      <w:bookmarkStart w:id="21" w:name="_Toc418775335"/>
      <w:r>
        <w:rPr>
          <w:rFonts w:ascii="Times New Roman" w:hAnsi="Times New Roman" w:cs="Times New Roman"/>
          <w:color w:val="000000"/>
          <w:sz w:val="24"/>
          <w:szCs w:val="24"/>
        </w:rPr>
        <w:lastRenderedPageBreak/>
        <w:t>FINANSIJSKI DIO PONUDE</w:t>
      </w:r>
      <w:bookmarkEnd w:id="20"/>
      <w:bookmarkEnd w:id="21"/>
    </w:p>
    <w:p w:rsidR="005F62E1" w:rsidRDefault="005F62E1" w:rsidP="005F62E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5F62E1" w:rsidTr="005F62E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5F62E1" w:rsidTr="005F62E1">
        <w:trPr>
          <w:trHeight w:val="320"/>
        </w:trPr>
        <w:tc>
          <w:tcPr>
            <w:tcW w:w="527" w:type="dxa"/>
            <w:tcBorders>
              <w:top w:val="nil"/>
              <w:left w:val="single" w:sz="8" w:space="0" w:color="auto"/>
              <w:bottom w:val="single" w:sz="8" w:space="0" w:color="auto"/>
              <w:right w:val="single" w:sz="8" w:space="0" w:color="auto"/>
            </w:tcBorders>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r>
      <w:tr w:rsidR="005F62E1" w:rsidTr="005F62E1">
        <w:trPr>
          <w:trHeight w:val="320"/>
        </w:trPr>
        <w:tc>
          <w:tcPr>
            <w:tcW w:w="527" w:type="dxa"/>
            <w:tcBorders>
              <w:top w:val="nil"/>
              <w:left w:val="single" w:sz="8" w:space="0" w:color="auto"/>
              <w:bottom w:val="single" w:sz="8" w:space="0" w:color="auto"/>
              <w:right w:val="single" w:sz="8" w:space="0" w:color="auto"/>
            </w:tcBorders>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r>
      <w:tr w:rsidR="005F62E1" w:rsidTr="005F62E1">
        <w:trPr>
          <w:trHeight w:val="320"/>
        </w:trPr>
        <w:tc>
          <w:tcPr>
            <w:tcW w:w="527" w:type="dxa"/>
            <w:tcBorders>
              <w:top w:val="nil"/>
              <w:left w:val="single" w:sz="8" w:space="0" w:color="auto"/>
              <w:bottom w:val="single" w:sz="8" w:space="0" w:color="auto"/>
              <w:right w:val="single" w:sz="8" w:space="0" w:color="auto"/>
            </w:tcBorders>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r>
      <w:tr w:rsidR="005F62E1" w:rsidTr="005F62E1">
        <w:trPr>
          <w:trHeight w:val="320"/>
        </w:trPr>
        <w:tc>
          <w:tcPr>
            <w:tcW w:w="527" w:type="dxa"/>
            <w:tcBorders>
              <w:top w:val="nil"/>
              <w:left w:val="single" w:sz="8" w:space="0" w:color="auto"/>
              <w:bottom w:val="single" w:sz="8" w:space="0" w:color="auto"/>
              <w:right w:val="single" w:sz="8" w:space="0" w:color="auto"/>
            </w:tcBorders>
            <w:vAlign w:val="center"/>
            <w:hideMark/>
          </w:tcPr>
          <w:p w:rsidR="005F62E1" w:rsidRDefault="005F62E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5F62E1" w:rsidRDefault="005F62E1">
            <w:pPr>
              <w:spacing w:after="0" w:line="240" w:lineRule="auto"/>
              <w:jc w:val="center"/>
              <w:rPr>
                <w:rFonts w:ascii="Times New Roman" w:hAnsi="Times New Roman" w:cs="Times New Roman"/>
                <w:color w:val="000000"/>
                <w:sz w:val="20"/>
                <w:szCs w:val="20"/>
                <w:lang w:val="sr-Latn-CS" w:eastAsia="sr-Latn-CS"/>
              </w:rPr>
            </w:pPr>
          </w:p>
        </w:tc>
      </w:tr>
      <w:tr w:rsidR="005F62E1" w:rsidTr="005F62E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5F62E1" w:rsidTr="005F62E1">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5F62E1" w:rsidTr="005F62E1">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5F62E1" w:rsidRDefault="005F62E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5F62E1" w:rsidTr="005F62E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5F62E1" w:rsidRDefault="005F62E1">
            <w:pPr>
              <w:pStyle w:val="ListParagraph"/>
              <w:numPr>
                <w:ilvl w:val="0"/>
                <w:numId w:val="8"/>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sz w:val="20"/>
                <w:szCs w:val="20"/>
                <w:lang w:val="sr-Latn-CS" w:eastAsia="sr-Latn-CS"/>
              </w:rPr>
            </w:pPr>
          </w:p>
        </w:tc>
      </w:tr>
      <w:tr w:rsidR="005F62E1" w:rsidTr="005F62E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5F62E1" w:rsidRDefault="005F62E1">
            <w:pPr>
              <w:pStyle w:val="ListParagraph"/>
              <w:numPr>
                <w:ilvl w:val="0"/>
                <w:numId w:val="8"/>
              </w:numPr>
              <w:tabs>
                <w:tab w:val="left" w:pos="654"/>
              </w:tabs>
              <w:spacing w:before="0" w:after="0" w:line="240" w:lineRule="auto"/>
              <w:rPr>
                <w:rFonts w:ascii="Times New Roman" w:hAnsi="Times New Roman" w:cs="Times New Roman"/>
                <w:color w:val="000000"/>
                <w:sz w:val="20"/>
                <w:szCs w:val="20"/>
                <w:lang w:val="sr-Latn-RS" w:eastAsia="sr-Latn-CS"/>
              </w:rPr>
            </w:pPr>
            <w:r>
              <w:rPr>
                <w:rFonts w:ascii="Times New Roman" w:hAnsi="Times New Roman" w:cs="Times New Roman"/>
                <w:color w:val="000000"/>
                <w:sz w:val="20"/>
                <w:szCs w:val="20"/>
                <w:lang w:val="sr-Latn-R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sz w:val="20"/>
                <w:szCs w:val="20"/>
                <w:lang w:val="sr-Latn-CS" w:eastAsia="sr-Latn-CS"/>
              </w:rPr>
            </w:pPr>
          </w:p>
        </w:tc>
      </w:tr>
    </w:tbl>
    <w:p w:rsidR="005F62E1" w:rsidRDefault="005F62E1" w:rsidP="005F62E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pStyle w:val="ListParagraph"/>
              <w:spacing w:after="0" w:line="240" w:lineRule="auto"/>
              <w:ind w:left="0"/>
              <w:rPr>
                <w:rFonts w:ascii="Times New Roman" w:hAnsi="Times New Roman" w:cs="Times New Roman"/>
                <w:color w:val="000000"/>
                <w:lang w:val="sr-Latn-RS" w:eastAsia="sr-Latn-CS"/>
              </w:rPr>
            </w:pPr>
            <w:r>
              <w:rPr>
                <w:rFonts w:ascii="Times New Roman" w:hAnsi="Times New Roman" w:cs="Times New Roman"/>
                <w:color w:val="000000"/>
                <w:lang w:val="sr-Latn-RS"/>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r w:rsidR="005F62E1" w:rsidTr="005F62E1">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5F62E1" w:rsidRDefault="005F62E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5F62E1" w:rsidRDefault="005F62E1">
            <w:pPr>
              <w:spacing w:after="0" w:line="240" w:lineRule="auto"/>
              <w:rPr>
                <w:rFonts w:ascii="Times New Roman" w:hAnsi="Times New Roman" w:cs="Times New Roman"/>
                <w:color w:val="000000"/>
                <w:lang w:val="sr-Latn-CS" w:eastAsia="sr-Latn-CS"/>
              </w:rPr>
            </w:pPr>
          </w:p>
        </w:tc>
      </w:tr>
    </w:tbl>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ind w:firstLine="426"/>
        <w:jc w:val="both"/>
        <w:rPr>
          <w:rFonts w:ascii="Times New Roman" w:hAnsi="Times New Roman" w:cs="Times New Roman"/>
          <w:color w:val="000000"/>
          <w:sz w:val="24"/>
          <w:szCs w:val="24"/>
          <w:lang w:val="sr-Latn-CS"/>
        </w:rPr>
      </w:pPr>
    </w:p>
    <w:p w:rsidR="005F62E1" w:rsidRDefault="005F62E1" w:rsidP="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rsidP="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rsidP="005F62E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F62E1" w:rsidRPr="00864B23" w:rsidRDefault="005F62E1" w:rsidP="00864B2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F62E1" w:rsidRDefault="005F62E1" w:rsidP="005F62E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2" w:name="_Toc416180145"/>
      <w:bookmarkStart w:id="23" w:name="_Toc418775336"/>
      <w:r>
        <w:rPr>
          <w:rFonts w:ascii="Times New Roman" w:hAnsi="Times New Roman" w:cs="Times New Roman"/>
          <w:color w:val="000000"/>
          <w:sz w:val="24"/>
          <w:szCs w:val="24"/>
        </w:rPr>
        <w:lastRenderedPageBreak/>
        <w:t>IZJAVA O NEPOSTOJANJU SUKOBA INTERESA NA STRANI PONUĐAČA</w:t>
      </w:r>
      <w:proofErr w:type="gramStart"/>
      <w:r>
        <w:rPr>
          <w:rFonts w:ascii="Times New Roman" w:hAnsi="Times New Roman" w:cs="Times New Roman"/>
          <w:color w:val="000000"/>
          <w:sz w:val="24"/>
          <w:szCs w:val="24"/>
        </w:rPr>
        <w:t>,PODNOSIOCA</w:t>
      </w:r>
      <w:proofErr w:type="gramEnd"/>
      <w:r>
        <w:rPr>
          <w:rFonts w:ascii="Times New Roman" w:hAnsi="Times New Roman" w:cs="Times New Roman"/>
          <w:color w:val="000000"/>
          <w:sz w:val="24"/>
          <w:szCs w:val="24"/>
        </w:rPr>
        <w:t xml:space="preserve"> ZAJEDNIČKE PONUDE, PODIZVOĐAČA /PODUGOVARAČA</w:t>
      </w:r>
      <w:bookmarkEnd w:id="22"/>
      <w:bookmarkEnd w:id="23"/>
      <w:r w:rsidR="008D7AD7">
        <w:rPr>
          <w:rStyle w:val="FootnoteReference"/>
          <w:rFonts w:ascii="Times New Roman" w:hAnsi="Times New Roman" w:cs="Times New Roman"/>
          <w:color w:val="000000"/>
        </w:rPr>
        <w:t>14</w:t>
      </w: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spacing w:after="0" w:line="240" w:lineRule="auto"/>
        <w:jc w:val="both"/>
        <w:rPr>
          <w:rFonts w:ascii="Times New Roman" w:hAnsi="Times New Roman" w:cs="Times New Roman"/>
          <w:color w:val="000000"/>
          <w:lang w:val="it-IT"/>
        </w:rPr>
      </w:pPr>
    </w:p>
    <w:p w:rsidR="005F62E1" w:rsidRDefault="005F62E1" w:rsidP="005F62E1">
      <w:pPr>
        <w:tabs>
          <w:tab w:val="right" w:pos="382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u w:val="single"/>
          <w:lang w:val="it-IT"/>
        </w:rPr>
        <w:t xml:space="preserve">                       </w:t>
      </w:r>
      <w:r>
        <w:rPr>
          <w:rFonts w:ascii="Times New Roman" w:hAnsi="Times New Roman" w:cs="Times New Roman"/>
          <w:color w:val="000000"/>
          <w:sz w:val="24"/>
          <w:szCs w:val="24"/>
          <w:u w:val="single"/>
          <w:lang w:val="pl-PL"/>
        </w:rPr>
        <w:t xml:space="preserve"> (</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p>
    <w:p w:rsidR="005F62E1" w:rsidRDefault="005F62E1" w:rsidP="005F62E1">
      <w:pPr>
        <w:spacing w:after="0" w:line="240" w:lineRule="auto"/>
        <w:jc w:val="both"/>
        <w:rPr>
          <w:rFonts w:ascii="Times New Roman" w:hAnsi="Times New Roman" w:cs="Times New Roman"/>
          <w:color w:val="000000"/>
          <w:sz w:val="24"/>
          <w:szCs w:val="24"/>
          <w:lang w:val="pl-PL"/>
        </w:rPr>
      </w:pPr>
    </w:p>
    <w:p w:rsidR="005F62E1" w:rsidRDefault="005F62E1" w:rsidP="005F62E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5F62E1" w:rsidRDefault="005F62E1" w:rsidP="005F62E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_________________</w:t>
      </w: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p>
    <w:p w:rsidR="005F62E1" w:rsidRDefault="005F62E1" w:rsidP="005F62E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 podizvođača / podugovarača</w:t>
      </w:r>
      <w:r>
        <w:rPr>
          <w:rFonts w:ascii="Times New Roman" w:hAnsi="Times New Roman" w:cs="Times New Roman"/>
          <w:color w:val="000000"/>
          <w:sz w:val="24"/>
          <w:szCs w:val="24"/>
          <w:lang w:val="sr-Latn-CS"/>
        </w:rPr>
        <w:br/>
      </w:r>
      <w:r>
        <w:rPr>
          <w:rFonts w:ascii="Times New Roman" w:hAnsi="Times New Roman" w:cs="Times New Roman"/>
          <w:color w:val="000000"/>
          <w:sz w:val="24"/>
          <w:szCs w:val="24"/>
          <w:u w:val="single"/>
          <w:lang w:val="sr-Latn-CS"/>
        </w:rPr>
        <w:t xml:space="preserve">       (</w:t>
      </w:r>
      <w:r>
        <w:rPr>
          <w:rFonts w:ascii="Times New Roman" w:hAnsi="Times New Roman" w:cs="Times New Roman"/>
          <w:i/>
          <w:iCs/>
          <w:color w:val="000000"/>
          <w:sz w:val="24"/>
          <w:szCs w:val="24"/>
          <w:u w:val="single"/>
          <w:lang w:val="sr-Latn-CS"/>
        </w:rPr>
        <w:t>ime i prezime i radno mjesto</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u skladu sa članom 17 stav 3 Zakona o javnim nabavkama </w:t>
      </w:r>
      <w:r>
        <w:rPr>
          <w:rFonts w:ascii="Times New Roman" w:hAnsi="Times New Roman" w:cs="Times New Roman"/>
          <w:sz w:val="24"/>
          <w:szCs w:val="24"/>
          <w:lang w:val="sr-Latn-CS"/>
        </w:rPr>
        <w:t xml:space="preserve">(„Službeni list CG“, br. </w:t>
      </w:r>
      <w:r w:rsidR="00195023">
        <w:rPr>
          <w:rFonts w:ascii="Times New Roman" w:hAnsi="Times New Roman" w:cs="Times New Roman"/>
          <w:color w:val="000000"/>
          <w:sz w:val="24"/>
          <w:szCs w:val="24"/>
          <w:lang w:val="it-IT"/>
        </w:rPr>
        <w:t>42/11,</w:t>
      </w:r>
      <w:r>
        <w:rPr>
          <w:rFonts w:ascii="Times New Roman" w:hAnsi="Times New Roman" w:cs="Times New Roman"/>
          <w:color w:val="000000"/>
          <w:sz w:val="24"/>
          <w:szCs w:val="24"/>
          <w:lang w:val="it-IT"/>
        </w:rPr>
        <w:t>57/14</w:t>
      </w:r>
      <w:r w:rsidR="00B62434">
        <w:rPr>
          <w:rFonts w:ascii="Times New Roman" w:hAnsi="Times New Roman" w:cs="Times New Roman"/>
          <w:color w:val="000000"/>
          <w:sz w:val="24"/>
          <w:szCs w:val="24"/>
          <w:lang w:val="it-IT"/>
        </w:rPr>
        <w:t>,</w:t>
      </w:r>
      <w:r w:rsidR="00195023">
        <w:rPr>
          <w:rFonts w:ascii="Times New Roman" w:hAnsi="Times New Roman" w:cs="Times New Roman"/>
          <w:color w:val="000000"/>
          <w:sz w:val="24"/>
          <w:szCs w:val="24"/>
          <w:lang w:val="it-IT"/>
        </w:rPr>
        <w:t>28/15</w:t>
      </w:r>
      <w:r w:rsidR="00B62434">
        <w:rPr>
          <w:rFonts w:ascii="Times New Roman" w:hAnsi="Times New Roman" w:cs="Times New Roman"/>
          <w:color w:val="000000"/>
          <w:sz w:val="24"/>
          <w:szCs w:val="24"/>
          <w:lang w:val="it-IT"/>
        </w:rPr>
        <w:t xml:space="preserve"> i 42/17</w:t>
      </w:r>
      <w:r>
        <w:rPr>
          <w:rFonts w:ascii="Times New Roman" w:hAnsi="Times New Roman" w:cs="Times New Roman"/>
          <w:color w:val="000000"/>
          <w:sz w:val="24"/>
          <w:szCs w:val="24"/>
          <w:lang w:val="it-IT"/>
        </w:rPr>
        <w:t>) daje</w:t>
      </w: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ab/>
        <w:t>(</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5F62E1" w:rsidRDefault="005F62E1" w:rsidP="005F62E1">
      <w:pPr>
        <w:spacing w:after="0" w:line="240" w:lineRule="auto"/>
        <w:jc w:val="both"/>
        <w:rPr>
          <w:rFonts w:ascii="Times New Roman" w:hAnsi="Times New Roman" w:cs="Times New Roman"/>
          <w:color w:val="000000"/>
          <w:sz w:val="23"/>
          <w:szCs w:val="23"/>
        </w:rPr>
      </w:pPr>
    </w:p>
    <w:p w:rsidR="005F62E1" w:rsidRDefault="005F62E1" w:rsidP="005F62E1">
      <w:pPr>
        <w:spacing w:after="0" w:line="240" w:lineRule="auto"/>
        <w:ind w:firstLine="426"/>
        <w:jc w:val="both"/>
        <w:rPr>
          <w:rFonts w:ascii="Times New Roman" w:hAnsi="Times New Roman" w:cs="Times New Roman"/>
          <w:color w:val="000000"/>
          <w:sz w:val="24"/>
          <w:szCs w:val="24"/>
          <w:lang w:val="sr-Latn-CS"/>
        </w:rPr>
      </w:pPr>
    </w:p>
    <w:p w:rsidR="005F62E1" w:rsidRDefault="005F62E1" w:rsidP="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rsidP="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p>
    <w:p w:rsidR="005F62E1" w:rsidRDefault="005F62E1" w:rsidP="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rsidP="005F62E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F62E1" w:rsidRDefault="005F62E1" w:rsidP="005F62E1">
      <w:pPr>
        <w:spacing w:after="0" w:line="240" w:lineRule="auto"/>
        <w:ind w:firstLine="426"/>
        <w:jc w:val="both"/>
        <w:rPr>
          <w:rFonts w:ascii="Times New Roman" w:hAnsi="Times New Roman" w:cs="Times New Roman"/>
          <w:color w:val="000000"/>
          <w:sz w:val="24"/>
          <w:szCs w:val="24"/>
          <w:lang w:val="sr-Latn-CS"/>
        </w:rPr>
      </w:pPr>
    </w:p>
    <w:p w:rsidR="005F62E1" w:rsidRDefault="005F62E1" w:rsidP="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F62E1" w:rsidRDefault="005F62E1" w:rsidP="005F62E1">
      <w:pPr>
        <w:spacing w:after="0" w:line="240" w:lineRule="auto"/>
        <w:rPr>
          <w:rFonts w:ascii="Times New Roman" w:hAnsi="Times New Roman" w:cs="Times New Roman"/>
          <w:color w:val="000000"/>
          <w:sz w:val="24"/>
          <w:szCs w:val="24"/>
        </w:rPr>
      </w:pPr>
    </w:p>
    <w:p w:rsidR="005F62E1" w:rsidRDefault="005F62E1" w:rsidP="005F62E1">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5F62E1" w:rsidRDefault="005F62E1" w:rsidP="005F62E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4" w:name="_Toc416180146"/>
      <w:bookmarkStart w:id="25" w:name="_Toc418775337"/>
      <w:r>
        <w:rPr>
          <w:rFonts w:ascii="Times New Roman" w:hAnsi="Times New Roman" w:cs="Times New Roman"/>
          <w:color w:val="000000"/>
          <w:sz w:val="28"/>
          <w:szCs w:val="28"/>
          <w:lang w:val="sr-Latn-CS"/>
        </w:rPr>
        <w:lastRenderedPageBreak/>
        <w:t>DOKAZI O ISPUNJENOSTI OBAVEZNIH USLOVA ZA UČEŠĆE U POSTUPKU JAVNOG NADMETANJA</w:t>
      </w:r>
      <w:bookmarkEnd w:id="24"/>
      <w:bookmarkEnd w:id="25"/>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5F62E1" w:rsidRDefault="005F62E1" w:rsidP="005F62E1">
      <w:pPr>
        <w:spacing w:after="0" w:line="240" w:lineRule="auto"/>
        <w:jc w:val="both"/>
        <w:rPr>
          <w:rFonts w:ascii="Times New Roman" w:hAnsi="Times New Roman" w:cs="Times New Roman"/>
          <w:color w:val="000000"/>
          <w:sz w:val="24"/>
          <w:szCs w:val="24"/>
          <w:lang w:val="sl-SI"/>
        </w:rPr>
      </w:pPr>
    </w:p>
    <w:p w:rsidR="005F62E1" w:rsidRDefault="005F62E1" w:rsidP="005F62E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5F62E1" w:rsidRDefault="005F62E1" w:rsidP="005F62E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F62E1" w:rsidRDefault="005F62E1" w:rsidP="005F62E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F62E1" w:rsidRDefault="005F62E1" w:rsidP="005F62E1">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5F62E1" w:rsidRDefault="005F62E1" w:rsidP="005F62E1">
      <w:pPr>
        <w:autoSpaceDE w:val="0"/>
        <w:autoSpaceDN w:val="0"/>
        <w:adjustRightInd w:val="0"/>
        <w:spacing w:after="0" w:line="240" w:lineRule="auto"/>
        <w:ind w:left="616" w:hanging="166"/>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Dokaz o upisu u Registar kod Agencije za elektronske komunikacije i poštansku djelatnost.</w:t>
      </w: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rPr>
          <w:rFonts w:ascii="Times New Roman" w:hAnsi="Times New Roman" w:cs="Times New Roman"/>
          <w:b/>
          <w:bCs/>
          <w:color w:val="000000"/>
          <w:sz w:val="24"/>
          <w:szCs w:val="24"/>
          <w:lang w:val="sr-Latn-CS"/>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6" w:name="_Toc416180147"/>
      <w:bookmarkStart w:id="27" w:name="_Toc418775338"/>
      <w:r>
        <w:rPr>
          <w:b/>
          <w:bCs/>
          <w:i w:val="0"/>
          <w:iCs w:val="0"/>
          <w:u w:val="none"/>
          <w:lang w:val="pl-PL"/>
        </w:rPr>
        <w:lastRenderedPageBreak/>
        <w:t>DOKAZI O ISPUNJAVANJU USLOVA EKONOMSKO-FINANSIJSKE SPOSOBNOSTI</w:t>
      </w:r>
      <w:bookmarkEnd w:id="26"/>
      <w:bookmarkEnd w:id="27"/>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-Ne zahtijeva se.</w:t>
      </w: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spacing w:after="0" w:line="240" w:lineRule="auto"/>
        <w:jc w:val="both"/>
        <w:rPr>
          <w:rFonts w:ascii="Times New Roman" w:hAnsi="Times New Roman" w:cs="Times New Roman"/>
          <w:b/>
          <w:bCs/>
          <w:color w:val="000000"/>
          <w:sz w:val="24"/>
          <w:szCs w:val="24"/>
          <w:lang w:val="pl-PL"/>
        </w:rPr>
      </w:pPr>
    </w:p>
    <w:p w:rsidR="005F62E1" w:rsidRDefault="005F62E1" w:rsidP="005F62E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8" w:name="_Toc416180148"/>
      <w:bookmarkStart w:id="29" w:name="_Toc418775339"/>
      <w:r>
        <w:rPr>
          <w:rFonts w:ascii="Times New Roman" w:hAnsi="Times New Roman" w:cs="Times New Roman"/>
          <w:color w:val="000000"/>
          <w:sz w:val="28"/>
          <w:szCs w:val="28"/>
        </w:rPr>
        <w:lastRenderedPageBreak/>
        <w:t>DOKAZI O ISPUNJAVANJU USLOVA STRUČNO-TEHNIČKE I KADROVSKE OSPOSOBLJENOSTI</w:t>
      </w:r>
      <w:bookmarkEnd w:id="28"/>
      <w:bookmarkEnd w:id="29"/>
    </w:p>
    <w:p w:rsidR="005F62E1" w:rsidRDefault="005F62E1" w:rsidP="005F62E1">
      <w:pPr>
        <w:rPr>
          <w:rFonts w:ascii="Times New Roman" w:hAnsi="Times New Roman" w:cs="Times New Roman"/>
          <w:color w:val="000000"/>
        </w:rPr>
      </w:pPr>
    </w:p>
    <w:p w:rsidR="005F62E1" w:rsidRDefault="005F62E1" w:rsidP="005F62E1">
      <w:pPr>
        <w:rPr>
          <w:rStyle w:val="Emphasis"/>
          <w:i w:val="0"/>
          <w:sz w:val="24"/>
          <w:szCs w:val="24"/>
        </w:rPr>
      </w:pPr>
      <w:r>
        <w:rPr>
          <w:rStyle w:val="Emphasis"/>
          <w:i w:val="0"/>
          <w:sz w:val="24"/>
          <w:szCs w:val="24"/>
        </w:rPr>
        <w:t>Ispunjenost uslova stručno – tehničke i kadrovske osposobljenosti u postupku javne nabavke roba dokazuje se dostavljanjem sljedećeg dokaza:</w:t>
      </w:r>
    </w:p>
    <w:p w:rsidR="005F62E1" w:rsidRDefault="005F62E1" w:rsidP="005F62E1">
      <w:pPr>
        <w:pStyle w:val="ListParagraph"/>
        <w:numPr>
          <w:ilvl w:val="0"/>
          <w:numId w:val="10"/>
        </w:numPr>
        <w:rPr>
          <w:rStyle w:val="Emphasis"/>
          <w:i w:val="0"/>
          <w:sz w:val="24"/>
          <w:szCs w:val="24"/>
          <w:lang w:val="sr-Latn-RS"/>
        </w:rPr>
      </w:pPr>
      <w:r>
        <w:rPr>
          <w:rStyle w:val="Emphasis"/>
          <w:i w:val="0"/>
          <w:sz w:val="24"/>
          <w:szCs w:val="24"/>
          <w:lang w:val="sr-Latn-RS"/>
        </w:rPr>
        <w:t>izjave o namjeri i predmetu podugovaranja,sa spiskom podugovarača,odnosno podizvođača sa bližim podacima(naziv,adresa,procentualno učešće i sl.).</w:t>
      </w:r>
    </w:p>
    <w:p w:rsidR="005F62E1" w:rsidRDefault="005F62E1" w:rsidP="005F62E1">
      <w:pPr>
        <w:rPr>
          <w:rStyle w:val="Emphasis"/>
          <w:i w:val="0"/>
          <w:sz w:val="24"/>
          <w:szCs w:val="24"/>
        </w:rPr>
      </w:pPr>
    </w:p>
    <w:p w:rsidR="005F62E1" w:rsidRDefault="005F62E1" w:rsidP="005F62E1">
      <w:pPr>
        <w:rPr>
          <w:rStyle w:val="Emphasis"/>
          <w:i w:val="0"/>
          <w:sz w:val="24"/>
          <w:szCs w:val="24"/>
        </w:rPr>
      </w:pPr>
    </w:p>
    <w:p w:rsidR="005F62E1" w:rsidRDefault="005F62E1" w:rsidP="005F62E1">
      <w:pPr>
        <w:rPr>
          <w:rStyle w:val="Emphasis"/>
          <w:i w:val="0"/>
          <w:sz w:val="24"/>
          <w:szCs w:val="24"/>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5F62E1" w:rsidRDefault="005F62E1" w:rsidP="005F62E1">
      <w:pPr>
        <w:rPr>
          <w:rFonts w:ascii="Times New Roman" w:hAnsi="Times New Roman" w:cs="Times New Roman"/>
          <w:color w:val="000000"/>
        </w:rPr>
      </w:pPr>
    </w:p>
    <w:p w:rsidR="00142D8B" w:rsidRDefault="00142D8B" w:rsidP="005F62E1">
      <w:pPr>
        <w:rPr>
          <w:rFonts w:ascii="Times New Roman" w:hAnsi="Times New Roman" w:cs="Times New Roman"/>
          <w:color w:val="000000"/>
        </w:rPr>
      </w:pPr>
    </w:p>
    <w:p w:rsidR="00142D8B" w:rsidRDefault="00142D8B" w:rsidP="005F62E1">
      <w:pPr>
        <w:rPr>
          <w:rFonts w:ascii="Times New Roman" w:hAnsi="Times New Roman" w:cs="Times New Roman"/>
          <w:color w:val="000000"/>
        </w:rPr>
      </w:pPr>
    </w:p>
    <w:p w:rsidR="005F62E1" w:rsidRDefault="005F62E1" w:rsidP="005F62E1">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F62E1" w:rsidTr="005F62E1">
        <w:tc>
          <w:tcPr>
            <w:tcW w:w="9287" w:type="dxa"/>
            <w:tcBorders>
              <w:top w:val="single" w:sz="4" w:space="0" w:color="auto"/>
              <w:left w:val="single" w:sz="4" w:space="0" w:color="auto"/>
              <w:bottom w:val="single" w:sz="4" w:space="0" w:color="auto"/>
              <w:right w:val="single" w:sz="4" w:space="0" w:color="auto"/>
            </w:tcBorders>
          </w:tcPr>
          <w:p w:rsidR="005F62E1" w:rsidRDefault="005F62E1">
            <w:pPr>
              <w:pStyle w:val="1tekst"/>
              <w:spacing w:line="276" w:lineRule="auto"/>
              <w:ind w:right="282" w:firstLine="0"/>
              <w:rPr>
                <w:rFonts w:ascii="Times New Roman" w:hAnsi="Times New Roman" w:cs="Times New Roman"/>
                <w:b/>
                <w:bCs/>
                <w:color w:val="000000"/>
                <w:sz w:val="24"/>
                <w:szCs w:val="24"/>
              </w:rPr>
            </w:pPr>
          </w:p>
          <w:p w:rsidR="005F62E1" w:rsidRDefault="005F62E1">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343F5C" w:rsidRPr="00FA2239" w:rsidRDefault="00343F5C" w:rsidP="00343F5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Pr>
                <w:rStyle w:val="FootnoteReference"/>
              </w:rPr>
              <w:t>16</w:t>
            </w:r>
          </w:p>
          <w:p w:rsidR="008D7AD7" w:rsidRPr="00FA2239" w:rsidRDefault="008D7AD7" w:rsidP="008D7AD7">
            <w:pPr>
              <w:pStyle w:val="1tekst"/>
              <w:ind w:left="284" w:right="282" w:firstLine="0"/>
              <w:jc w:val="center"/>
              <w:rPr>
                <w:rFonts w:ascii="Times New Roman" w:hAnsi="Times New Roman" w:cs="Times New Roman"/>
                <w:b/>
                <w:bCs/>
                <w:color w:val="000000"/>
                <w:sz w:val="24"/>
                <w:szCs w:val="24"/>
              </w:rPr>
            </w:pPr>
          </w:p>
          <w:p w:rsidR="005F62E1" w:rsidRDefault="005F62E1">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p>
          <w:p w:rsidR="005F62E1" w:rsidRDefault="005F62E1">
            <w:pPr>
              <w:pStyle w:val="1tekst"/>
              <w:spacing w:beforeAutospacing="0" w:afterAutospacing="0" w:line="276" w:lineRule="auto"/>
              <w:ind w:left="284" w:right="282" w:firstLine="0"/>
              <w:rPr>
                <w:rFonts w:ascii="Times New Roman" w:hAnsi="Times New Roman" w:cs="Times New Roman"/>
                <w:color w:val="000000"/>
                <w:sz w:val="24"/>
                <w:szCs w:val="24"/>
              </w:rPr>
            </w:pPr>
          </w:p>
          <w:p w:rsidR="005F62E1" w:rsidRDefault="005F62E1">
            <w:pPr>
              <w:spacing w:after="0" w:line="240" w:lineRule="auto"/>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 _______________________________, </w:t>
            </w:r>
            <w:r>
              <w:rPr>
                <w:rFonts w:ascii="Times New Roman" w:hAnsi="Times New Roman" w:cs="Times New Roman"/>
                <w:color w:val="000000"/>
                <w:sz w:val="20"/>
                <w:szCs w:val="20"/>
                <w:lang w:val="sr-Latn-CS"/>
              </w:rPr>
              <w:t>(ime i prezime i radno mjesto)</w:t>
            </w:r>
          </w:p>
          <w:p w:rsidR="005F62E1" w:rsidRDefault="005F62E1">
            <w:pPr>
              <w:spacing w:after="0" w:line="240" w:lineRule="auto"/>
              <w:jc w:val="both"/>
              <w:rPr>
                <w:rFonts w:ascii="Times New Roman" w:hAnsi="Times New Roman" w:cs="Times New Roman"/>
                <w:color w:val="000000"/>
                <w:sz w:val="24"/>
                <w:szCs w:val="24"/>
                <w:lang w:val="sr-Latn-CS"/>
              </w:rPr>
            </w:pPr>
          </w:p>
          <w:p w:rsidR="005F62E1" w:rsidRDefault="005F62E1">
            <w:pPr>
              <w:spacing w:after="0" w:line="240" w:lineRule="auto"/>
              <w:jc w:val="both"/>
              <w:rPr>
                <w:rFonts w:ascii="Times New Roman" w:hAnsi="Times New Roman" w:cs="Times New Roman"/>
                <w:color w:val="000000"/>
                <w:sz w:val="24"/>
                <w:szCs w:val="24"/>
                <w:lang w:val="sr-Latn-CS"/>
              </w:rPr>
            </w:pPr>
          </w:p>
          <w:p w:rsidR="005F62E1" w:rsidRDefault="005F62E1">
            <w:pPr>
              <w:spacing w:after="0" w:line="240" w:lineRule="auto"/>
              <w:ind w:left="284" w:right="282"/>
              <w:jc w:val="center"/>
              <w:rPr>
                <w:rFonts w:ascii="Times New Roman" w:hAnsi="Times New Roman" w:cs="Times New Roman"/>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5F62E1" w:rsidRDefault="005F62E1">
            <w:pPr>
              <w:spacing w:after="0" w:line="240" w:lineRule="auto"/>
              <w:jc w:val="both"/>
              <w:rPr>
                <w:rFonts w:ascii="Times New Roman" w:hAnsi="Times New Roman" w:cs="Times New Roman"/>
                <w:color w:val="000000"/>
                <w:sz w:val="24"/>
                <w:szCs w:val="24"/>
                <w:lang w:val="sr-Latn-CS"/>
              </w:rPr>
            </w:pPr>
          </w:p>
          <w:p w:rsidR="005F62E1" w:rsidRDefault="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5F62E1" w:rsidRDefault="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5F62E1" w:rsidRDefault="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jc w:val="center"/>
              <w:rPr>
                <w:rFonts w:ascii="Times New Roman" w:hAnsi="Times New Roman" w:cs="Times New Roman"/>
                <w:b/>
                <w:bCs/>
                <w:color w:val="000000"/>
                <w:sz w:val="24"/>
                <w:szCs w:val="24"/>
                <w:lang w:val="sr-Latn-CS"/>
              </w:rPr>
            </w:pPr>
          </w:p>
          <w:p w:rsidR="005F62E1" w:rsidRDefault="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F62E1" w:rsidRDefault="005F62E1">
            <w:pPr>
              <w:spacing w:after="0" w:line="240" w:lineRule="auto"/>
              <w:ind w:right="149"/>
              <w:jc w:val="right"/>
              <w:rPr>
                <w:rFonts w:ascii="Times New Roman" w:hAnsi="Times New Roman" w:cs="Times New Roman"/>
                <w:color w:val="000000"/>
                <w:sz w:val="24"/>
                <w:szCs w:val="24"/>
                <w:lang w:val="sr-Latn-CS"/>
              </w:rPr>
            </w:pPr>
          </w:p>
          <w:p w:rsidR="005F62E1" w:rsidRDefault="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F62E1" w:rsidRDefault="005F62E1">
            <w:pPr>
              <w:spacing w:after="0" w:line="240" w:lineRule="auto"/>
              <w:ind w:right="149"/>
              <w:jc w:val="right"/>
              <w:rPr>
                <w:rFonts w:ascii="Times New Roman" w:hAnsi="Times New Roman" w:cs="Times New Roman"/>
                <w:color w:val="000000"/>
                <w:sz w:val="24"/>
                <w:szCs w:val="24"/>
                <w:lang w:val="sr-Latn-CS"/>
              </w:rPr>
            </w:pPr>
          </w:p>
          <w:p w:rsidR="005F62E1" w:rsidRDefault="005F62E1">
            <w:pPr>
              <w:spacing w:after="0" w:line="240" w:lineRule="auto"/>
              <w:ind w:right="149"/>
              <w:jc w:val="right"/>
              <w:rPr>
                <w:rFonts w:ascii="Times New Roman" w:hAnsi="Times New Roman" w:cs="Times New Roman"/>
                <w:color w:val="000000"/>
                <w:sz w:val="24"/>
                <w:szCs w:val="24"/>
                <w:lang w:val="sr-Latn-CS"/>
              </w:rPr>
            </w:pPr>
          </w:p>
          <w:p w:rsidR="005F62E1" w:rsidRDefault="005F62E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F62E1" w:rsidRDefault="005F62E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F62E1" w:rsidRDefault="005F62E1">
            <w:pPr>
              <w:spacing w:after="0" w:line="240" w:lineRule="auto"/>
              <w:ind w:firstLine="426"/>
              <w:jc w:val="both"/>
              <w:rPr>
                <w:rFonts w:ascii="Times New Roman" w:hAnsi="Times New Roman" w:cs="Times New Roman"/>
                <w:color w:val="000000"/>
                <w:sz w:val="24"/>
                <w:szCs w:val="24"/>
                <w:lang w:val="sr-Latn-CS"/>
              </w:rPr>
            </w:pPr>
          </w:p>
          <w:p w:rsidR="005F62E1" w:rsidRDefault="005F62E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F62E1" w:rsidRDefault="005F62E1">
            <w:pPr>
              <w:pStyle w:val="1tekst"/>
              <w:spacing w:line="276" w:lineRule="auto"/>
              <w:ind w:right="282" w:firstLine="0"/>
              <w:rPr>
                <w:rFonts w:ascii="Times New Roman" w:hAnsi="Times New Roman" w:cs="Times New Roman"/>
                <w:color w:val="000000"/>
                <w:sz w:val="24"/>
                <w:szCs w:val="24"/>
              </w:rPr>
            </w:pPr>
          </w:p>
          <w:p w:rsidR="005F62E1" w:rsidRDefault="005F62E1">
            <w:pPr>
              <w:pStyle w:val="1tekst"/>
              <w:spacing w:line="276" w:lineRule="auto"/>
              <w:ind w:right="282" w:firstLine="0"/>
              <w:rPr>
                <w:rFonts w:ascii="Times New Roman" w:hAnsi="Times New Roman" w:cs="Times New Roman"/>
                <w:color w:val="000000"/>
                <w:sz w:val="24"/>
                <w:szCs w:val="24"/>
              </w:rPr>
            </w:pPr>
          </w:p>
          <w:p w:rsidR="005F62E1" w:rsidRDefault="005F62E1">
            <w:pPr>
              <w:pStyle w:val="1tekst"/>
              <w:spacing w:line="276" w:lineRule="auto"/>
              <w:ind w:right="282" w:firstLine="0"/>
              <w:rPr>
                <w:rFonts w:ascii="Times New Roman" w:hAnsi="Times New Roman" w:cs="Times New Roman"/>
                <w:color w:val="000000"/>
                <w:sz w:val="24"/>
                <w:szCs w:val="24"/>
              </w:rPr>
            </w:pPr>
          </w:p>
        </w:tc>
      </w:tr>
    </w:tbl>
    <w:p w:rsidR="005F62E1" w:rsidRDefault="005F62E1" w:rsidP="005F62E1">
      <w:pPr>
        <w:spacing w:after="0" w:line="240" w:lineRule="auto"/>
        <w:rPr>
          <w:rFonts w:ascii="Times New Roman" w:hAnsi="Times New Roman" w:cs="Times New Roman"/>
          <w:i/>
          <w:iCs/>
          <w:color w:val="000000"/>
          <w:sz w:val="24"/>
          <w:szCs w:val="24"/>
        </w:rPr>
      </w:pPr>
    </w:p>
    <w:p w:rsidR="005F62E1" w:rsidRDefault="005F62E1" w:rsidP="005F62E1">
      <w:pPr>
        <w:spacing w:after="0" w:line="240" w:lineRule="auto"/>
        <w:jc w:val="center"/>
        <w:rPr>
          <w:rFonts w:ascii="Times New Roman" w:hAnsi="Times New Roman" w:cs="Times New Roman"/>
          <w:i/>
          <w:iCs/>
          <w:color w:val="000000"/>
          <w:sz w:val="24"/>
          <w:szCs w:val="24"/>
        </w:rPr>
      </w:pPr>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0" w:name="_Toc416180150"/>
      <w:bookmarkStart w:id="31" w:name="_Toc418775341"/>
      <w:r>
        <w:rPr>
          <w:b/>
          <w:bCs/>
          <w:i w:val="0"/>
          <w:iCs w:val="0"/>
          <w:u w:val="none"/>
        </w:rPr>
        <w:t>NACRT UGOVORA O JAVNOJ NABAVCI</w:t>
      </w:r>
      <w:bookmarkEnd w:id="30"/>
      <w:bookmarkEnd w:id="31"/>
    </w:p>
    <w:p w:rsidR="005F62E1" w:rsidRDefault="005F62E1" w:rsidP="005F62E1">
      <w:pPr>
        <w:spacing w:after="0" w:line="240" w:lineRule="auto"/>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pijace”d.o.o. Podgorica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sjedištem u Podgorici, ulica Oktobarske revolucije br.124, PIB: 02653915, Matični broj: 02653915, Broj računa: 550-8435-95, Naziv banke: Societe Generale Montenegro (Podgorička banka), koga zastupa Ranko Jovanović, (u daljem tekstu: Naručilac)</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Ponuđača </w:t>
      </w:r>
      <w:r>
        <w:rPr>
          <w:rFonts w:ascii="Times New Roman" w:hAnsi="Times New Roman" w:cs="Times New Roman"/>
          <w:color w:val="000000"/>
          <w:sz w:val="24"/>
          <w:szCs w:val="24"/>
        </w:rPr>
        <w:t xml:space="preserve">______________________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Dobavljač/Izvodjač/Izvršilac).</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center"/>
        <w:rPr>
          <w:rFonts w:ascii="Times New Roman" w:hAnsi="Times New Roman" w:cs="Times New Roman"/>
          <w:b/>
          <w:bCs/>
          <w:color w:val="000000"/>
          <w:sz w:val="24"/>
          <w:szCs w:val="24"/>
        </w:rPr>
      </w:pPr>
    </w:p>
    <w:p w:rsidR="005F62E1" w:rsidRDefault="005F62E1" w:rsidP="005F62E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otvoreni postupak</w:t>
      </w:r>
      <w:r>
        <w:rPr>
          <w:rFonts w:ascii="Times New Roman" w:hAnsi="Times New Roman" w:cs="Times New Roman"/>
          <w:color w:val="000000"/>
          <w:sz w:val="24"/>
          <w:szCs w:val="24"/>
        </w:rPr>
        <w:t xml:space="preserve"> za nabavku </w:t>
      </w:r>
      <w:r w:rsidR="00195023">
        <w:rPr>
          <w:rFonts w:ascii="Times New Roman" w:hAnsi="Times New Roman" w:cs="Times New Roman"/>
          <w:color w:val="000000"/>
          <w:sz w:val="24"/>
          <w:szCs w:val="24"/>
          <w:u w:val="single"/>
        </w:rPr>
        <w:t>usluga mobilne telefonije i</w:t>
      </w:r>
      <w:r>
        <w:rPr>
          <w:rFonts w:ascii="Times New Roman" w:hAnsi="Times New Roman" w:cs="Times New Roman"/>
          <w:color w:val="000000"/>
          <w:sz w:val="24"/>
          <w:szCs w:val="24"/>
          <w:u w:val="single"/>
        </w:rPr>
        <w:t xml:space="preserve"> mobilnog internet,</w:t>
      </w:r>
      <w:r w:rsidR="00C41743">
        <w:rPr>
          <w:rFonts w:ascii="Times New Roman" w:hAnsi="Times New Roman" w:cs="Times New Roman"/>
          <w:color w:val="000000"/>
          <w:sz w:val="24"/>
          <w:szCs w:val="24"/>
        </w:rPr>
        <w:t xml:space="preserve"> broj: 08/17 </w:t>
      </w:r>
      <w:proofErr w:type="gramStart"/>
      <w:r w:rsidR="00C41743">
        <w:rPr>
          <w:rFonts w:ascii="Times New Roman" w:hAnsi="Times New Roman" w:cs="Times New Roman"/>
          <w:color w:val="000000"/>
          <w:sz w:val="24"/>
          <w:szCs w:val="24"/>
        </w:rPr>
        <w:t>od</w:t>
      </w:r>
      <w:proofErr w:type="gramEnd"/>
      <w:r w:rsidR="00C41743">
        <w:rPr>
          <w:rFonts w:ascii="Times New Roman" w:hAnsi="Times New Roman" w:cs="Times New Roman"/>
          <w:color w:val="000000"/>
          <w:sz w:val="24"/>
          <w:szCs w:val="24"/>
        </w:rPr>
        <w:t xml:space="preserve"> 24</w:t>
      </w:r>
      <w:bookmarkStart w:id="32" w:name="_GoBack"/>
      <w:bookmarkEnd w:id="32"/>
      <w:r w:rsidR="00B62434">
        <w:rPr>
          <w:rFonts w:ascii="Times New Roman" w:hAnsi="Times New Roman" w:cs="Times New Roman"/>
          <w:color w:val="000000"/>
          <w:sz w:val="24"/>
          <w:szCs w:val="24"/>
        </w:rPr>
        <w:t>.08</w:t>
      </w:r>
      <w:r w:rsidR="00195023">
        <w:rPr>
          <w:rFonts w:ascii="Times New Roman" w:hAnsi="Times New Roman" w:cs="Times New Roman"/>
          <w:color w:val="000000"/>
          <w:sz w:val="24"/>
          <w:szCs w:val="24"/>
        </w:rPr>
        <w:t>.2017</w:t>
      </w:r>
      <w:r>
        <w:rPr>
          <w:rFonts w:ascii="Times New Roman" w:hAnsi="Times New Roman" w:cs="Times New Roman"/>
          <w:color w:val="000000"/>
          <w:sz w:val="24"/>
          <w:szCs w:val="24"/>
        </w:rPr>
        <w:t>.</w:t>
      </w: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5F62E1" w:rsidRDefault="005F62E1" w:rsidP="005F62E1">
      <w:pPr>
        <w:spacing w:after="0" w:line="240" w:lineRule="auto"/>
        <w:jc w:val="both"/>
        <w:rPr>
          <w:rStyle w:val="Emphasis"/>
          <w:i w:val="0"/>
          <w:iCs w:val="0"/>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5F62E1" w:rsidRDefault="005F62E1" w:rsidP="005F62E1">
      <w:pPr>
        <w:jc w:val="both"/>
        <w:rPr>
          <w:b/>
          <w:bCs/>
        </w:rPr>
      </w:pPr>
    </w:p>
    <w:p w:rsidR="005F62E1" w:rsidRDefault="005F62E1" w:rsidP="005F62E1">
      <w:pPr>
        <w:jc w:val="center"/>
        <w:rPr>
          <w:sz w:val="24"/>
          <w:szCs w:val="24"/>
          <w:lang w:val="sr-Latn-CS"/>
        </w:rPr>
      </w:pPr>
      <w:r>
        <w:rPr>
          <w:sz w:val="24"/>
          <w:szCs w:val="24"/>
          <w:lang w:val="pl-PL"/>
        </w:rPr>
        <w:t>Član 1</w:t>
      </w:r>
    </w:p>
    <w:p w:rsidR="005F62E1" w:rsidRPr="003102FE" w:rsidRDefault="005F62E1" w:rsidP="005F62E1">
      <w:pPr>
        <w:jc w:val="both"/>
        <w:rPr>
          <w:sz w:val="24"/>
          <w:szCs w:val="24"/>
          <w:lang w:val="sv-SE"/>
        </w:rPr>
      </w:pPr>
      <w:r>
        <w:rPr>
          <w:sz w:val="24"/>
          <w:szCs w:val="24"/>
          <w:lang w:val="pl-PL"/>
        </w:rPr>
        <w:t xml:space="preserve">Predmet ovog Ugovora je </w:t>
      </w:r>
      <w:r>
        <w:rPr>
          <w:sz w:val="24"/>
          <w:szCs w:val="24"/>
          <w:lang w:val="sr-Latn-CS"/>
        </w:rPr>
        <w:t>p</w:t>
      </w:r>
      <w:r>
        <w:rPr>
          <w:sz w:val="24"/>
          <w:szCs w:val="24"/>
          <w:lang w:val="sl-SI"/>
        </w:rPr>
        <w:t>ružanje usluga Mobilne telefonije i mobilnog interneta</w:t>
      </w:r>
      <w:r>
        <w:rPr>
          <w:sz w:val="24"/>
          <w:szCs w:val="24"/>
          <w:lang w:val="pl-PL"/>
        </w:rPr>
        <w:t>,  prema Pozivu za javno nadmetanje za izbor najpovoljnije ponu</w:t>
      </w:r>
      <w:r w:rsidR="003102FE">
        <w:rPr>
          <w:sz w:val="24"/>
          <w:szCs w:val="24"/>
          <w:lang w:val="pl-PL"/>
        </w:rPr>
        <w:t>de za nabavku usluga broj 08/17 od 22.08.2017.</w:t>
      </w:r>
      <w:r>
        <w:rPr>
          <w:sz w:val="24"/>
          <w:szCs w:val="24"/>
          <w:lang w:val="pl-PL"/>
        </w:rPr>
        <w:t xml:space="preserve"> godine i Odluci o izboru najpovoljnije ponude broj _______ od ______ godine i prema ponudi IZVRŠIOCA sa sledećim opisom usluga:</w:t>
      </w:r>
      <w:r>
        <w:rPr>
          <w:sz w:val="24"/>
          <w:szCs w:val="24"/>
          <w:lang w:val="sl-SI"/>
        </w:rPr>
        <w:t>____________________</w:t>
      </w:r>
    </w:p>
    <w:p w:rsidR="005F62E1" w:rsidRDefault="005F62E1" w:rsidP="005F62E1">
      <w:pPr>
        <w:jc w:val="center"/>
        <w:rPr>
          <w:sz w:val="24"/>
          <w:szCs w:val="24"/>
          <w:lang w:val="sv-SE"/>
        </w:rPr>
      </w:pPr>
    </w:p>
    <w:p w:rsidR="005F62E1" w:rsidRDefault="005F62E1" w:rsidP="005F62E1">
      <w:pPr>
        <w:jc w:val="center"/>
        <w:rPr>
          <w:sz w:val="24"/>
          <w:szCs w:val="24"/>
          <w:lang w:val="sr-Latn-CS"/>
        </w:rPr>
      </w:pPr>
      <w:r>
        <w:rPr>
          <w:sz w:val="24"/>
          <w:szCs w:val="24"/>
          <w:lang w:val="sv-SE"/>
        </w:rPr>
        <w:t>Član 2</w:t>
      </w:r>
    </w:p>
    <w:p w:rsidR="005F62E1" w:rsidRDefault="005F62E1" w:rsidP="005F62E1">
      <w:pPr>
        <w:jc w:val="both"/>
        <w:rPr>
          <w:sz w:val="24"/>
          <w:szCs w:val="24"/>
          <w:lang w:val="sr-Latn-CS"/>
        </w:rPr>
      </w:pPr>
      <w:r>
        <w:rPr>
          <w:sz w:val="24"/>
          <w:szCs w:val="24"/>
          <w:lang w:val="sv-SE"/>
        </w:rPr>
        <w:t>Izv</w:t>
      </w:r>
      <w:r>
        <w:rPr>
          <w:sz w:val="24"/>
          <w:szCs w:val="24"/>
          <w:lang w:val="sr-Latn-CS"/>
        </w:rPr>
        <w:t>ršilac</w:t>
      </w:r>
      <w:r>
        <w:rPr>
          <w:sz w:val="24"/>
          <w:szCs w:val="24"/>
          <w:lang w:val="sv-SE"/>
        </w:rPr>
        <w:t xml:space="preserve"> se obavezuje da će </w:t>
      </w:r>
      <w:r>
        <w:rPr>
          <w:sz w:val="24"/>
          <w:szCs w:val="24"/>
          <w:lang w:val="sr-Latn-CS"/>
        </w:rPr>
        <w:t xml:space="preserve">pružati usluge </w:t>
      </w:r>
      <w:r>
        <w:rPr>
          <w:sz w:val="24"/>
          <w:szCs w:val="24"/>
          <w:lang w:val="sv-SE"/>
        </w:rPr>
        <w:t>navedene u članu 1 ovog Ugovora, u svemu prema</w:t>
      </w:r>
      <w:r>
        <w:rPr>
          <w:sz w:val="24"/>
          <w:szCs w:val="24"/>
          <w:lang w:val="sr-Latn-CS"/>
        </w:rPr>
        <w:t xml:space="preserve"> Specifikaciji i</w:t>
      </w:r>
      <w:r>
        <w:rPr>
          <w:sz w:val="24"/>
          <w:szCs w:val="24"/>
          <w:lang w:val="sv-SE"/>
        </w:rPr>
        <w:t xml:space="preserve"> prihvaćenoj Ponudi br</w:t>
      </w:r>
      <w:r>
        <w:rPr>
          <w:sz w:val="24"/>
          <w:szCs w:val="24"/>
          <w:lang w:val="sl-SI"/>
        </w:rPr>
        <w:t>. ___________  od __________ godine koj</w:t>
      </w:r>
      <w:r>
        <w:rPr>
          <w:sz w:val="24"/>
          <w:szCs w:val="24"/>
          <w:lang w:val="sr-Latn-CS"/>
        </w:rPr>
        <w:t>a</w:t>
      </w:r>
      <w:r>
        <w:rPr>
          <w:sz w:val="24"/>
          <w:szCs w:val="24"/>
          <w:lang w:val="sl-SI"/>
        </w:rPr>
        <w:t xml:space="preserve"> čin</w:t>
      </w:r>
      <w:r>
        <w:rPr>
          <w:sz w:val="24"/>
          <w:szCs w:val="24"/>
          <w:lang w:val="sr-Latn-CS"/>
        </w:rPr>
        <w:t>i</w:t>
      </w:r>
      <w:r>
        <w:rPr>
          <w:sz w:val="24"/>
          <w:szCs w:val="24"/>
          <w:lang w:val="sl-SI"/>
        </w:rPr>
        <w:t xml:space="preserve"> sastavni dio Ugovora.</w:t>
      </w:r>
    </w:p>
    <w:p w:rsidR="005F62E1" w:rsidRDefault="005F62E1" w:rsidP="005F62E1">
      <w:pPr>
        <w:rPr>
          <w:sz w:val="24"/>
          <w:szCs w:val="24"/>
          <w:lang w:val="sl-SI"/>
        </w:rPr>
      </w:pPr>
    </w:p>
    <w:p w:rsidR="005F62E1" w:rsidRDefault="005F62E1" w:rsidP="005F62E1">
      <w:pPr>
        <w:jc w:val="both"/>
        <w:rPr>
          <w:sz w:val="24"/>
          <w:szCs w:val="24"/>
          <w:lang w:val="sr-Latn-CS"/>
        </w:rPr>
      </w:pPr>
      <w:r>
        <w:rPr>
          <w:sz w:val="24"/>
          <w:szCs w:val="24"/>
          <w:lang w:val="sl-SI"/>
        </w:rPr>
        <w:t xml:space="preserve">Za </w:t>
      </w:r>
      <w:r>
        <w:rPr>
          <w:sz w:val="24"/>
          <w:szCs w:val="24"/>
          <w:lang w:val="sr-Latn-CS"/>
        </w:rPr>
        <w:t>pruž</w:t>
      </w:r>
      <w:r>
        <w:rPr>
          <w:sz w:val="24"/>
          <w:szCs w:val="24"/>
          <w:lang w:val="sl-SI"/>
        </w:rPr>
        <w:t xml:space="preserve">ene </w:t>
      </w:r>
      <w:r>
        <w:rPr>
          <w:sz w:val="24"/>
          <w:szCs w:val="24"/>
          <w:lang w:val="sr-Latn-CS"/>
        </w:rPr>
        <w:t>usluge</w:t>
      </w:r>
      <w:r>
        <w:rPr>
          <w:sz w:val="24"/>
          <w:szCs w:val="24"/>
          <w:lang w:val="sl-SI"/>
        </w:rPr>
        <w:t xml:space="preserve"> Izvršilac je dužan ispostavljati Naručiocu </w:t>
      </w:r>
      <w:r>
        <w:rPr>
          <w:sz w:val="24"/>
          <w:szCs w:val="24"/>
          <w:lang w:val="sr-Latn-CS"/>
        </w:rPr>
        <w:t xml:space="preserve">mjesečnu </w:t>
      </w:r>
      <w:r>
        <w:rPr>
          <w:sz w:val="24"/>
          <w:szCs w:val="24"/>
          <w:lang w:val="sl-SI"/>
        </w:rPr>
        <w:t>fakturu potpisanu od ovlašćenog lica sa uračunatim PDV-om.</w:t>
      </w:r>
      <w:r>
        <w:rPr>
          <w:sz w:val="24"/>
          <w:szCs w:val="24"/>
          <w:lang w:val="sr-Latn-CS"/>
        </w:rPr>
        <w:t xml:space="preserve"> Faktura mora sadržati broj ugovora po kojem se plaćanje vrši.</w:t>
      </w:r>
    </w:p>
    <w:p w:rsidR="005F62E1" w:rsidRDefault="005F62E1" w:rsidP="005F62E1">
      <w:pPr>
        <w:jc w:val="center"/>
        <w:rPr>
          <w:b/>
          <w:sz w:val="24"/>
          <w:szCs w:val="24"/>
          <w:lang w:val="pl-PL"/>
        </w:rPr>
      </w:pPr>
      <w:r>
        <w:rPr>
          <w:b/>
          <w:sz w:val="24"/>
          <w:szCs w:val="24"/>
          <w:lang w:val="pl-PL"/>
        </w:rPr>
        <w:t>II   CIJENA I NAČIN PLAĆANJA</w:t>
      </w:r>
    </w:p>
    <w:p w:rsidR="005F62E1" w:rsidRDefault="005F62E1" w:rsidP="005F62E1">
      <w:pPr>
        <w:jc w:val="center"/>
        <w:rPr>
          <w:sz w:val="24"/>
          <w:szCs w:val="24"/>
          <w:lang w:val="sr-Latn-CS"/>
        </w:rPr>
      </w:pPr>
      <w:r>
        <w:rPr>
          <w:sz w:val="24"/>
          <w:szCs w:val="24"/>
          <w:lang w:val="pl-PL"/>
        </w:rPr>
        <w:t>Član 3</w:t>
      </w:r>
    </w:p>
    <w:p w:rsidR="005F62E1" w:rsidRDefault="005F62E1" w:rsidP="005F62E1">
      <w:pPr>
        <w:jc w:val="both"/>
        <w:rPr>
          <w:sz w:val="24"/>
          <w:szCs w:val="24"/>
          <w:lang w:val="sr-Latn-CS"/>
        </w:rPr>
      </w:pPr>
      <w:r>
        <w:rPr>
          <w:sz w:val="24"/>
          <w:szCs w:val="24"/>
          <w:lang w:val="sr-Latn-CS"/>
        </w:rPr>
        <w:t>Ukupna cijena za usluge navedene u članu 1 ovog Ugovora iznosi ___________</w:t>
      </w:r>
      <w:r>
        <w:rPr>
          <w:bCs/>
          <w:sz w:val="24"/>
          <w:szCs w:val="24"/>
          <w:lang w:val="sr-Latn-CS"/>
        </w:rPr>
        <w:t xml:space="preserve"> €</w:t>
      </w:r>
      <w:r>
        <w:rPr>
          <w:sz w:val="24"/>
          <w:szCs w:val="24"/>
          <w:lang w:val="sr-Latn-CS"/>
        </w:rPr>
        <w:t xml:space="preserve"> (i slovima: ________________). U ukupnu cijenu uračunat je porez na dodatu vrijednost.</w:t>
      </w:r>
    </w:p>
    <w:p w:rsidR="005F62E1" w:rsidRDefault="005F62E1" w:rsidP="005F62E1">
      <w:pPr>
        <w:jc w:val="both"/>
        <w:rPr>
          <w:sz w:val="24"/>
          <w:szCs w:val="24"/>
          <w:lang w:val="sr-Latn-CS"/>
        </w:rPr>
      </w:pPr>
    </w:p>
    <w:p w:rsidR="005F62E1" w:rsidRDefault="005F62E1" w:rsidP="005F62E1">
      <w:pPr>
        <w:jc w:val="both"/>
        <w:rPr>
          <w:b/>
          <w:sz w:val="24"/>
          <w:szCs w:val="24"/>
          <w:lang w:val="sr-Latn-CS"/>
        </w:rPr>
      </w:pPr>
      <w:r>
        <w:rPr>
          <w:sz w:val="24"/>
          <w:szCs w:val="24"/>
          <w:lang w:val="sr-Latn-CS"/>
        </w:rPr>
        <w:t>Naručilac se obavezuje da će</w:t>
      </w:r>
      <w:r>
        <w:rPr>
          <w:b/>
          <w:sz w:val="24"/>
          <w:szCs w:val="24"/>
          <w:lang w:val="sr-Latn-CS"/>
        </w:rPr>
        <w:t xml:space="preserve"> </w:t>
      </w:r>
      <w:r>
        <w:rPr>
          <w:sz w:val="24"/>
          <w:szCs w:val="24"/>
          <w:lang w:val="sr-Latn-CS"/>
        </w:rPr>
        <w:t>plaćanje vršiti u roku od 10 kalendarskih dana od dana ispostavljanja fakture, za prethodni obračunski mjesec na žiro račun ___________________.</w:t>
      </w:r>
    </w:p>
    <w:p w:rsidR="005F62E1" w:rsidRDefault="005F62E1" w:rsidP="005F62E1">
      <w:pPr>
        <w:jc w:val="both"/>
        <w:rPr>
          <w:sz w:val="24"/>
          <w:szCs w:val="24"/>
          <w:lang w:val="sr-Latn-CS"/>
        </w:rPr>
      </w:pPr>
    </w:p>
    <w:p w:rsidR="005F62E1" w:rsidRDefault="005F62E1" w:rsidP="005F62E1">
      <w:pPr>
        <w:jc w:val="center"/>
        <w:rPr>
          <w:b/>
          <w:sz w:val="24"/>
          <w:szCs w:val="24"/>
          <w:lang w:val="sr-Latn-CS"/>
        </w:rPr>
      </w:pPr>
      <w:r>
        <w:rPr>
          <w:b/>
          <w:sz w:val="24"/>
          <w:szCs w:val="24"/>
          <w:lang w:val="sr-Latn-CS"/>
        </w:rPr>
        <w:t>III ROK</w:t>
      </w:r>
    </w:p>
    <w:p w:rsidR="005F62E1" w:rsidRDefault="005F62E1" w:rsidP="005F62E1">
      <w:pPr>
        <w:jc w:val="center"/>
        <w:rPr>
          <w:sz w:val="24"/>
          <w:szCs w:val="24"/>
          <w:lang w:val="sr-Latn-CS"/>
        </w:rPr>
      </w:pPr>
      <w:r>
        <w:rPr>
          <w:sz w:val="24"/>
          <w:szCs w:val="24"/>
          <w:lang w:val="sr-Latn-CS"/>
        </w:rPr>
        <w:t>Član 4</w:t>
      </w:r>
    </w:p>
    <w:p w:rsidR="005F62E1" w:rsidRDefault="005F62E1" w:rsidP="005F62E1">
      <w:pPr>
        <w:jc w:val="both"/>
        <w:rPr>
          <w:sz w:val="24"/>
          <w:szCs w:val="24"/>
          <w:lang w:val="sr-Latn-CS"/>
        </w:rPr>
      </w:pPr>
      <w:r>
        <w:rPr>
          <w:sz w:val="24"/>
          <w:szCs w:val="24"/>
          <w:lang w:val="sr-Latn-CS"/>
        </w:rPr>
        <w:t>Ugovor se zaključuje na odredjeno vrijeme.</w:t>
      </w:r>
    </w:p>
    <w:p w:rsidR="005F62E1" w:rsidRDefault="005F62E1" w:rsidP="005F62E1">
      <w:pPr>
        <w:jc w:val="both"/>
        <w:rPr>
          <w:sz w:val="24"/>
          <w:szCs w:val="24"/>
          <w:lang w:val="sl-SI"/>
        </w:rPr>
      </w:pPr>
      <w:r>
        <w:rPr>
          <w:sz w:val="24"/>
          <w:szCs w:val="24"/>
          <w:lang w:val="sl-SI"/>
        </w:rPr>
        <w:t>Izvršilac</w:t>
      </w:r>
      <w:r>
        <w:rPr>
          <w:sz w:val="24"/>
          <w:szCs w:val="24"/>
          <w:lang w:val="sr-Latn-CS"/>
        </w:rPr>
        <w:t xml:space="preserve"> se obavezuje da će </w:t>
      </w:r>
      <w:r>
        <w:rPr>
          <w:sz w:val="24"/>
          <w:szCs w:val="24"/>
          <w:lang w:val="sl-SI"/>
        </w:rPr>
        <w:t xml:space="preserve">usluge </w:t>
      </w:r>
      <w:r>
        <w:rPr>
          <w:sz w:val="24"/>
          <w:szCs w:val="24"/>
          <w:lang w:val="sr-Latn-CS"/>
        </w:rPr>
        <w:t>naveden</w:t>
      </w:r>
      <w:r>
        <w:rPr>
          <w:sz w:val="24"/>
          <w:szCs w:val="24"/>
          <w:lang w:val="sl-SI"/>
        </w:rPr>
        <w:t>e</w:t>
      </w:r>
      <w:r>
        <w:rPr>
          <w:sz w:val="24"/>
          <w:szCs w:val="24"/>
          <w:lang w:val="sr-Latn-CS"/>
        </w:rPr>
        <w:t xml:space="preserve"> u članu 1 ovog Ugovora, pružati za period  od </w:t>
      </w:r>
      <w:r>
        <w:rPr>
          <w:sz w:val="24"/>
          <w:szCs w:val="24"/>
        </w:rPr>
        <w:t xml:space="preserve">365 dana od dana potpisivanja Ugovora </w:t>
      </w:r>
      <w:r>
        <w:rPr>
          <w:color w:val="000000"/>
          <w:sz w:val="24"/>
          <w:szCs w:val="24"/>
          <w:lang w:val="sr-Latn-CS"/>
        </w:rPr>
        <w:t>ili do utroška opredijeljenih sredstava ukoliko to prvo nastupi kao okolnost</w:t>
      </w:r>
      <w:r>
        <w:rPr>
          <w:sz w:val="24"/>
          <w:szCs w:val="24"/>
          <w:lang w:val="sl-SI"/>
        </w:rPr>
        <w:t>.</w:t>
      </w:r>
    </w:p>
    <w:p w:rsidR="005F62E1" w:rsidRDefault="005F62E1" w:rsidP="005F62E1">
      <w:pPr>
        <w:jc w:val="both"/>
        <w:rPr>
          <w:sz w:val="24"/>
          <w:szCs w:val="24"/>
          <w:lang w:val="sl-SI"/>
        </w:rPr>
      </w:pPr>
      <w:r>
        <w:rPr>
          <w:sz w:val="24"/>
          <w:szCs w:val="24"/>
          <w:lang w:val="sl-SI"/>
        </w:rPr>
        <w:t>Ovaj Ugovor se primjenjuje od __________ godine</w:t>
      </w:r>
    </w:p>
    <w:p w:rsidR="005F62E1" w:rsidRDefault="005F62E1" w:rsidP="005F62E1">
      <w:pPr>
        <w:rPr>
          <w:b/>
          <w:bCs/>
          <w:sz w:val="24"/>
          <w:szCs w:val="24"/>
          <w:lang w:val="sr-Latn-CS"/>
        </w:rPr>
      </w:pPr>
    </w:p>
    <w:p w:rsidR="005F62E1" w:rsidRDefault="005F62E1" w:rsidP="005F62E1">
      <w:pPr>
        <w:jc w:val="center"/>
        <w:rPr>
          <w:b/>
          <w:sz w:val="24"/>
          <w:szCs w:val="24"/>
          <w:lang w:val="sl-SI"/>
        </w:rPr>
      </w:pPr>
      <w:r>
        <w:rPr>
          <w:b/>
          <w:bCs/>
          <w:sz w:val="24"/>
          <w:szCs w:val="24"/>
          <w:lang w:val="sr-Latn-CS"/>
        </w:rPr>
        <w:t xml:space="preserve">IV  </w:t>
      </w:r>
      <w:r>
        <w:rPr>
          <w:b/>
          <w:sz w:val="24"/>
          <w:szCs w:val="24"/>
          <w:lang w:val="sl-SI"/>
        </w:rPr>
        <w:t>OBAVEZE UGOVORNIH STRANA</w:t>
      </w:r>
    </w:p>
    <w:p w:rsidR="005F62E1" w:rsidRDefault="005F62E1" w:rsidP="005F62E1">
      <w:pPr>
        <w:rPr>
          <w:sz w:val="24"/>
          <w:szCs w:val="24"/>
          <w:lang w:val="sl-SI"/>
        </w:rPr>
      </w:pPr>
    </w:p>
    <w:p w:rsidR="005F62E1" w:rsidRDefault="005F62E1" w:rsidP="005F62E1">
      <w:pPr>
        <w:jc w:val="center"/>
        <w:rPr>
          <w:sz w:val="24"/>
          <w:szCs w:val="24"/>
          <w:lang w:val="sr-Latn-CS"/>
        </w:rPr>
      </w:pPr>
      <w:r>
        <w:rPr>
          <w:sz w:val="24"/>
          <w:szCs w:val="24"/>
        </w:rPr>
        <w:t>Član 5</w:t>
      </w:r>
    </w:p>
    <w:p w:rsidR="005F62E1" w:rsidRDefault="005F62E1" w:rsidP="005F62E1">
      <w:pPr>
        <w:rPr>
          <w:bCs/>
          <w:sz w:val="24"/>
          <w:szCs w:val="24"/>
        </w:rPr>
      </w:pPr>
      <w:r>
        <w:rPr>
          <w:sz w:val="24"/>
          <w:szCs w:val="24"/>
        </w:rPr>
        <w:t>Izvršilac</w:t>
      </w:r>
      <w:r>
        <w:rPr>
          <w:bCs/>
          <w:sz w:val="24"/>
          <w:szCs w:val="24"/>
        </w:rPr>
        <w:t xml:space="preserve"> se obavezuje:</w:t>
      </w:r>
    </w:p>
    <w:p w:rsidR="005F62E1" w:rsidRDefault="005F62E1" w:rsidP="005F62E1">
      <w:pPr>
        <w:numPr>
          <w:ilvl w:val="0"/>
          <w:numId w:val="12"/>
        </w:numPr>
        <w:tabs>
          <w:tab w:val="left" w:pos="284"/>
        </w:tabs>
        <w:ind w:left="0" w:firstLine="0"/>
        <w:jc w:val="both"/>
        <w:rPr>
          <w:sz w:val="24"/>
          <w:szCs w:val="24"/>
        </w:rPr>
      </w:pPr>
      <w:r>
        <w:rPr>
          <w:sz w:val="24"/>
          <w:szCs w:val="24"/>
        </w:rPr>
        <w:t xml:space="preserve">da </w:t>
      </w:r>
      <w:r>
        <w:rPr>
          <w:sz w:val="24"/>
          <w:szCs w:val="24"/>
          <w:lang w:val="sr-Latn-CS"/>
        </w:rPr>
        <w:t>usluge</w:t>
      </w:r>
      <w:r>
        <w:rPr>
          <w:sz w:val="24"/>
          <w:szCs w:val="24"/>
        </w:rPr>
        <w:t xml:space="preserve"> koj</w:t>
      </w:r>
      <w:r>
        <w:rPr>
          <w:sz w:val="24"/>
          <w:szCs w:val="24"/>
          <w:lang w:val="sr-Latn-CS"/>
        </w:rPr>
        <w:t>e</w:t>
      </w:r>
      <w:r>
        <w:rPr>
          <w:sz w:val="24"/>
          <w:szCs w:val="24"/>
        </w:rPr>
        <w:t xml:space="preserve"> su predmet ovog Ugovora izvodi u skladu sa važećim </w:t>
      </w:r>
      <w:r>
        <w:rPr>
          <w:sz w:val="24"/>
          <w:szCs w:val="24"/>
          <w:lang w:val="sr-Latn-CS"/>
        </w:rPr>
        <w:t xml:space="preserve">zakonskim </w:t>
      </w:r>
      <w:r>
        <w:rPr>
          <w:sz w:val="24"/>
          <w:szCs w:val="24"/>
        </w:rPr>
        <w:t xml:space="preserve">propisima, normativima i standardima za ovu vrstu </w:t>
      </w:r>
      <w:r>
        <w:rPr>
          <w:sz w:val="24"/>
          <w:szCs w:val="24"/>
          <w:lang w:val="sr-Latn-CS"/>
        </w:rPr>
        <w:t>posla</w:t>
      </w:r>
      <w:r>
        <w:rPr>
          <w:sz w:val="24"/>
          <w:szCs w:val="24"/>
        </w:rPr>
        <w:t>;</w:t>
      </w:r>
    </w:p>
    <w:p w:rsidR="005F62E1" w:rsidRDefault="005F62E1" w:rsidP="005F62E1">
      <w:pPr>
        <w:numPr>
          <w:ilvl w:val="0"/>
          <w:numId w:val="12"/>
        </w:numPr>
        <w:tabs>
          <w:tab w:val="left" w:pos="284"/>
        </w:tabs>
        <w:ind w:left="0" w:firstLine="0"/>
        <w:jc w:val="both"/>
        <w:rPr>
          <w:sz w:val="24"/>
          <w:szCs w:val="24"/>
        </w:rPr>
      </w:pPr>
      <w:r>
        <w:rPr>
          <w:sz w:val="24"/>
          <w:szCs w:val="24"/>
        </w:rPr>
        <w:t xml:space="preserve">da rukovodi izvršenjem svih </w:t>
      </w:r>
      <w:r>
        <w:rPr>
          <w:sz w:val="24"/>
          <w:szCs w:val="24"/>
          <w:lang w:val="sr-Latn-CS"/>
        </w:rPr>
        <w:t>usluga</w:t>
      </w:r>
      <w:r>
        <w:rPr>
          <w:sz w:val="24"/>
          <w:szCs w:val="24"/>
        </w:rPr>
        <w:t>;</w:t>
      </w:r>
    </w:p>
    <w:p w:rsidR="005F62E1" w:rsidRDefault="005F62E1" w:rsidP="005F62E1">
      <w:pPr>
        <w:numPr>
          <w:ilvl w:val="0"/>
          <w:numId w:val="12"/>
        </w:numPr>
        <w:tabs>
          <w:tab w:val="left" w:pos="284"/>
        </w:tabs>
        <w:ind w:left="0" w:firstLine="0"/>
        <w:jc w:val="both"/>
        <w:rPr>
          <w:sz w:val="24"/>
          <w:szCs w:val="24"/>
          <w:lang w:val="pl-PL"/>
        </w:rPr>
      </w:pPr>
      <w:r>
        <w:rPr>
          <w:sz w:val="24"/>
          <w:szCs w:val="24"/>
          <w:lang w:val="pl-PL"/>
        </w:rPr>
        <w:lastRenderedPageBreak/>
        <w:t xml:space="preserve">da obezbijedi kompletnu  dokumentaciju po kojoj se izvode </w:t>
      </w:r>
      <w:r>
        <w:rPr>
          <w:sz w:val="24"/>
          <w:szCs w:val="24"/>
          <w:lang w:val="sr-Latn-CS"/>
        </w:rPr>
        <w:t>usluge</w:t>
      </w:r>
      <w:r>
        <w:rPr>
          <w:sz w:val="24"/>
          <w:szCs w:val="24"/>
          <w:lang w:val="pl-PL"/>
        </w:rPr>
        <w:t>.</w:t>
      </w:r>
    </w:p>
    <w:p w:rsidR="005F62E1" w:rsidRDefault="005F62E1" w:rsidP="005F62E1">
      <w:pPr>
        <w:tabs>
          <w:tab w:val="left" w:pos="284"/>
        </w:tabs>
        <w:jc w:val="center"/>
        <w:rPr>
          <w:sz w:val="24"/>
          <w:szCs w:val="24"/>
          <w:lang w:val="pl-PL"/>
        </w:rPr>
      </w:pPr>
      <w:r>
        <w:rPr>
          <w:b/>
          <w:sz w:val="24"/>
          <w:szCs w:val="24"/>
          <w:lang w:val="pl-PL"/>
        </w:rPr>
        <w:t>GARANCIJA ZA DOBRO IZVRŠENJE UGOVORA</w:t>
      </w:r>
    </w:p>
    <w:p w:rsidR="005F62E1" w:rsidRDefault="005F62E1" w:rsidP="005F62E1">
      <w:pPr>
        <w:jc w:val="center"/>
        <w:rPr>
          <w:sz w:val="24"/>
          <w:szCs w:val="24"/>
          <w:lang w:val="sr-Latn-CS"/>
        </w:rPr>
      </w:pPr>
      <w:r>
        <w:rPr>
          <w:sz w:val="24"/>
          <w:szCs w:val="24"/>
          <w:lang w:val="pl-PL"/>
        </w:rPr>
        <w:t xml:space="preserve">Član </w:t>
      </w:r>
      <w:r>
        <w:rPr>
          <w:sz w:val="24"/>
          <w:szCs w:val="24"/>
          <w:lang w:val="sr-Latn-CS"/>
        </w:rPr>
        <w:t>6</w:t>
      </w:r>
    </w:p>
    <w:p w:rsidR="005F62E1" w:rsidRDefault="005F62E1" w:rsidP="005F62E1">
      <w:pPr>
        <w:jc w:val="both"/>
        <w:rPr>
          <w:sz w:val="24"/>
          <w:szCs w:val="24"/>
          <w:lang w:val="sr-Latn-CS"/>
        </w:rPr>
      </w:pPr>
      <w:r>
        <w:rPr>
          <w:sz w:val="24"/>
          <w:szCs w:val="24"/>
          <w:lang w:val="sr-Latn-CS"/>
        </w:rPr>
        <w:t>Izvršilac se obavezuje da Naručiocu u trenutku potpisivanja ovog Ugovora preda neopozivu, bezuslovnu i naplativu na prvi poziv  Garanciju banke, za dobro izvršenje ugovora na iznos 5 % od ukupne vrijednosti Ugovora, sa rokom vaznosti  3 (tri) dana dužim od ugovorenog roka iz  clana 4 ovog Ugovora i koju Naručilac može aktivirati u svakom momentu kada nastupi neki od razloga za raskid ovog Ugovora.</w:t>
      </w:r>
    </w:p>
    <w:p w:rsidR="005F62E1" w:rsidRDefault="005F62E1" w:rsidP="005F62E1">
      <w:pPr>
        <w:rPr>
          <w:sz w:val="24"/>
          <w:szCs w:val="24"/>
          <w:lang w:val="sr-Latn-CS"/>
        </w:rPr>
      </w:pPr>
    </w:p>
    <w:p w:rsidR="005F62E1" w:rsidRDefault="005F62E1" w:rsidP="005F62E1">
      <w:pPr>
        <w:jc w:val="both"/>
        <w:rPr>
          <w:sz w:val="24"/>
          <w:szCs w:val="24"/>
          <w:lang w:val="sr-Latn-CS"/>
        </w:rPr>
      </w:pPr>
      <w:r>
        <w:rPr>
          <w:sz w:val="24"/>
          <w:szCs w:val="24"/>
          <w:lang w:val="sr-Latn-CS"/>
        </w:rPr>
        <w:t>Garancija  treba biti izdata od poslovne banke koja se nalazi u Crnoj Gori ili strane banke preko korespodentne banke koja se nalazi u Crnoj Gori uz saglasnost Naručioca.</w:t>
      </w:r>
    </w:p>
    <w:p w:rsidR="005F62E1" w:rsidRDefault="005F62E1" w:rsidP="005F62E1">
      <w:pPr>
        <w:jc w:val="both"/>
        <w:rPr>
          <w:sz w:val="24"/>
          <w:szCs w:val="24"/>
          <w:lang w:val="sr-Latn-CS"/>
        </w:rPr>
      </w:pPr>
    </w:p>
    <w:p w:rsidR="005F62E1" w:rsidRDefault="005F62E1" w:rsidP="005F62E1">
      <w:pPr>
        <w:jc w:val="both"/>
        <w:rPr>
          <w:sz w:val="24"/>
          <w:szCs w:val="24"/>
          <w:lang w:val="sr-Latn-CS"/>
        </w:rPr>
      </w:pPr>
      <w:r>
        <w:rPr>
          <w:sz w:val="24"/>
          <w:szCs w:val="24"/>
          <w:lang w:val="sr-Latn-CS"/>
        </w:rPr>
        <w:t>Naručilac se obavezuje da neposredno nakon  ispunjenja obaveza, na način i pod uslovima iz ovog ugovora,  vrati  Izvršiocu garanciju.</w:t>
      </w:r>
    </w:p>
    <w:p w:rsidR="005F62E1" w:rsidRDefault="005F62E1" w:rsidP="005F62E1">
      <w:pPr>
        <w:jc w:val="both"/>
        <w:rPr>
          <w:sz w:val="24"/>
          <w:szCs w:val="24"/>
          <w:lang w:val="sl-SI"/>
        </w:rPr>
      </w:pPr>
      <w:r>
        <w:rPr>
          <w:sz w:val="24"/>
          <w:szCs w:val="24"/>
          <w:lang w:val="sl-SI"/>
        </w:rPr>
        <w:t>Za sve što nije definisano ovim ugovorom primjenjivaće se odredbe Zakona o obligacionim odnosima.</w:t>
      </w:r>
    </w:p>
    <w:p w:rsidR="005F62E1" w:rsidRDefault="005F62E1" w:rsidP="005F62E1">
      <w:pPr>
        <w:jc w:val="center"/>
        <w:rPr>
          <w:b/>
          <w:sz w:val="24"/>
          <w:szCs w:val="24"/>
          <w:lang w:val="sr-Latn-CS"/>
        </w:rPr>
      </w:pPr>
      <w:r>
        <w:rPr>
          <w:b/>
          <w:sz w:val="24"/>
          <w:szCs w:val="24"/>
          <w:lang w:val="sr-Latn-CS"/>
        </w:rPr>
        <w:t xml:space="preserve">VI  </w:t>
      </w:r>
      <w:r>
        <w:rPr>
          <w:b/>
          <w:sz w:val="24"/>
          <w:szCs w:val="24"/>
          <w:lang w:val="sl-SI"/>
        </w:rPr>
        <w:t>OSTALE ODREDBE</w:t>
      </w:r>
    </w:p>
    <w:p w:rsidR="005F62E1" w:rsidRDefault="005F62E1" w:rsidP="005F62E1">
      <w:pPr>
        <w:jc w:val="center"/>
        <w:rPr>
          <w:sz w:val="24"/>
          <w:szCs w:val="24"/>
          <w:lang w:val="sl-SI"/>
        </w:rPr>
      </w:pPr>
    </w:p>
    <w:p w:rsidR="005F62E1" w:rsidRDefault="005F62E1" w:rsidP="005F62E1">
      <w:pPr>
        <w:jc w:val="center"/>
        <w:rPr>
          <w:sz w:val="24"/>
          <w:szCs w:val="24"/>
          <w:lang w:val="sr-Latn-CS"/>
        </w:rPr>
      </w:pPr>
      <w:r>
        <w:rPr>
          <w:sz w:val="24"/>
          <w:szCs w:val="24"/>
          <w:lang w:val="sl-SI"/>
        </w:rPr>
        <w:t>Član 7</w:t>
      </w:r>
    </w:p>
    <w:p w:rsidR="005F62E1" w:rsidRDefault="005F62E1" w:rsidP="005F62E1">
      <w:pPr>
        <w:jc w:val="both"/>
        <w:rPr>
          <w:sz w:val="24"/>
          <w:szCs w:val="24"/>
        </w:rPr>
      </w:pPr>
      <w:r>
        <w:rPr>
          <w:sz w:val="24"/>
          <w:szCs w:val="24"/>
          <w:lang w:val="sl-SI"/>
        </w:rPr>
        <w:t>Ugovor o javnoj nabavci koji je zaključen uz kršenje antikorpcijskog pravila u smislu člana 15 stav 5 Zakona o izmjenama i dopunama Zakona o javnim nabavkama (</w:t>
      </w:r>
      <w:r w:rsidR="00E65C81">
        <w:rPr>
          <w:sz w:val="24"/>
          <w:szCs w:val="24"/>
        </w:rPr>
        <w:t>„Službeni list CG“, br. 42/11,</w:t>
      </w:r>
      <w:r>
        <w:rPr>
          <w:sz w:val="24"/>
          <w:szCs w:val="24"/>
        </w:rPr>
        <w:t xml:space="preserve"> 57/14</w:t>
      </w:r>
      <w:proofErr w:type="gramStart"/>
      <w:r w:rsidR="00B62434">
        <w:rPr>
          <w:sz w:val="24"/>
          <w:szCs w:val="24"/>
        </w:rPr>
        <w:t>,</w:t>
      </w:r>
      <w:r w:rsidR="00E65C81">
        <w:rPr>
          <w:sz w:val="24"/>
          <w:szCs w:val="24"/>
        </w:rPr>
        <w:t>28</w:t>
      </w:r>
      <w:proofErr w:type="gramEnd"/>
      <w:r w:rsidR="00E65C81">
        <w:rPr>
          <w:sz w:val="24"/>
          <w:szCs w:val="24"/>
        </w:rPr>
        <w:t>/15</w:t>
      </w:r>
      <w:r w:rsidR="00B62434">
        <w:rPr>
          <w:sz w:val="24"/>
          <w:szCs w:val="24"/>
        </w:rPr>
        <w:t xml:space="preserve"> i 42/17</w:t>
      </w:r>
      <w:r>
        <w:rPr>
          <w:sz w:val="24"/>
          <w:szCs w:val="24"/>
        </w:rPr>
        <w:t>) je ništav.</w:t>
      </w:r>
    </w:p>
    <w:p w:rsidR="005F62E1" w:rsidRDefault="005F62E1" w:rsidP="005F62E1">
      <w:pPr>
        <w:jc w:val="both"/>
        <w:rPr>
          <w:sz w:val="24"/>
          <w:szCs w:val="24"/>
          <w:lang w:val="sl-SI"/>
        </w:rPr>
      </w:pPr>
    </w:p>
    <w:p w:rsidR="005F62E1" w:rsidRDefault="005F62E1" w:rsidP="005F62E1">
      <w:pPr>
        <w:jc w:val="center"/>
        <w:rPr>
          <w:sz w:val="24"/>
          <w:szCs w:val="24"/>
          <w:lang w:val="sr-Latn-CS"/>
        </w:rPr>
      </w:pPr>
      <w:r>
        <w:rPr>
          <w:sz w:val="24"/>
          <w:szCs w:val="24"/>
          <w:lang w:val="sl-SI"/>
        </w:rPr>
        <w:t>Član 8</w:t>
      </w:r>
    </w:p>
    <w:p w:rsidR="005F62E1" w:rsidRDefault="005F62E1" w:rsidP="005F62E1">
      <w:pPr>
        <w:jc w:val="both"/>
        <w:rPr>
          <w:sz w:val="24"/>
          <w:szCs w:val="24"/>
          <w:lang w:val="sl-SI"/>
        </w:rPr>
      </w:pPr>
      <w:r>
        <w:rPr>
          <w:sz w:val="24"/>
          <w:szCs w:val="24"/>
          <w:lang w:val="sl-SI"/>
        </w:rPr>
        <w:t>Eventualne nesporazume koji mogu da se pojave u vezi ovog Ugovora ugovorne strane će pokušati da  riješe sporazumno.</w:t>
      </w:r>
    </w:p>
    <w:p w:rsidR="005F62E1" w:rsidRDefault="005F62E1" w:rsidP="005F62E1">
      <w:pPr>
        <w:jc w:val="both"/>
        <w:rPr>
          <w:sz w:val="24"/>
          <w:szCs w:val="24"/>
          <w:lang w:val="sl-SI"/>
        </w:rPr>
      </w:pPr>
      <w:r>
        <w:rPr>
          <w:sz w:val="24"/>
          <w:szCs w:val="24"/>
          <w:lang w:val="sl-SI"/>
        </w:rPr>
        <w:t>Sve sporove koji nasta</w:t>
      </w:r>
      <w:r>
        <w:rPr>
          <w:sz w:val="24"/>
          <w:szCs w:val="24"/>
          <w:lang w:val="sr-Latn-CS"/>
        </w:rPr>
        <w:t>nu</w:t>
      </w:r>
      <w:r>
        <w:rPr>
          <w:sz w:val="24"/>
          <w:szCs w:val="24"/>
          <w:lang w:val="sl-SI"/>
        </w:rPr>
        <w:t xml:space="preserve"> u vezi ovog Ugovora rješavaće Privredni sud u Podgorici.</w:t>
      </w:r>
    </w:p>
    <w:p w:rsidR="005F62E1" w:rsidRDefault="005F62E1" w:rsidP="005F62E1">
      <w:pPr>
        <w:rPr>
          <w:b/>
          <w:sz w:val="24"/>
          <w:szCs w:val="24"/>
          <w:lang w:val="sl-SI"/>
        </w:rPr>
      </w:pPr>
    </w:p>
    <w:p w:rsidR="005F62E1" w:rsidRDefault="005F62E1" w:rsidP="005F62E1">
      <w:pPr>
        <w:rPr>
          <w:b/>
          <w:sz w:val="24"/>
          <w:szCs w:val="24"/>
          <w:lang w:val="sl-SI"/>
        </w:rPr>
      </w:pPr>
    </w:p>
    <w:p w:rsidR="005F62E1" w:rsidRDefault="005F62E1" w:rsidP="005F62E1">
      <w:pPr>
        <w:jc w:val="center"/>
        <w:rPr>
          <w:sz w:val="24"/>
          <w:szCs w:val="24"/>
          <w:lang w:val="sr-Latn-CS"/>
        </w:rPr>
      </w:pPr>
      <w:r>
        <w:rPr>
          <w:sz w:val="24"/>
          <w:szCs w:val="24"/>
          <w:lang w:val="sl-SI"/>
        </w:rPr>
        <w:t>Član 9</w:t>
      </w:r>
    </w:p>
    <w:p w:rsidR="005F62E1" w:rsidRDefault="005F62E1" w:rsidP="005F62E1">
      <w:pPr>
        <w:rPr>
          <w:sz w:val="24"/>
          <w:szCs w:val="24"/>
          <w:lang w:val="sl-SI"/>
        </w:rPr>
      </w:pPr>
      <w:r>
        <w:rPr>
          <w:sz w:val="24"/>
          <w:szCs w:val="24"/>
          <w:lang w:val="sl-SI"/>
        </w:rPr>
        <w:t>Troškovi ovjere ovog ugovora padaju na teret Izvršioca.</w:t>
      </w:r>
    </w:p>
    <w:p w:rsidR="005F62E1" w:rsidRDefault="005F62E1" w:rsidP="005F62E1">
      <w:pPr>
        <w:rPr>
          <w:sz w:val="24"/>
          <w:szCs w:val="24"/>
          <w:lang w:val="sl-SI"/>
        </w:rPr>
      </w:pPr>
    </w:p>
    <w:p w:rsidR="005F62E1" w:rsidRDefault="005F62E1" w:rsidP="005F62E1">
      <w:pPr>
        <w:jc w:val="center"/>
        <w:rPr>
          <w:sz w:val="24"/>
          <w:szCs w:val="24"/>
          <w:lang w:val="sr-Latn-CS"/>
        </w:rPr>
      </w:pPr>
      <w:r>
        <w:rPr>
          <w:sz w:val="24"/>
          <w:szCs w:val="24"/>
          <w:lang w:val="sl-SI"/>
        </w:rPr>
        <w:t>Član 1</w:t>
      </w:r>
      <w:r>
        <w:rPr>
          <w:sz w:val="24"/>
          <w:szCs w:val="24"/>
          <w:lang w:val="sr-Latn-CS"/>
        </w:rPr>
        <w:t>0</w:t>
      </w:r>
    </w:p>
    <w:p w:rsidR="005F62E1" w:rsidRDefault="005F62E1" w:rsidP="005F62E1">
      <w:pPr>
        <w:jc w:val="both"/>
        <w:rPr>
          <w:bCs/>
          <w:sz w:val="24"/>
          <w:szCs w:val="24"/>
          <w:lang w:val="sl-SI"/>
        </w:rPr>
      </w:pPr>
      <w:r>
        <w:rPr>
          <w:sz w:val="24"/>
          <w:szCs w:val="24"/>
          <w:lang w:val="sl-SI"/>
        </w:rPr>
        <w:t xml:space="preserve">Ovaj ugovor </w:t>
      </w:r>
      <w:r>
        <w:rPr>
          <w:sz w:val="24"/>
          <w:szCs w:val="24"/>
          <w:lang w:val="sr-Latn-CS"/>
        </w:rPr>
        <w:t xml:space="preserve">je pravno valjano zaključen i potpisan od dolje navedenih ovlašćenih zakonskih zastupnika strana ugovora i </w:t>
      </w:r>
      <w:r>
        <w:rPr>
          <w:bCs/>
          <w:sz w:val="24"/>
          <w:szCs w:val="24"/>
          <w:lang w:val="sl-SI"/>
        </w:rPr>
        <w:t>sačinjen je u 6 (šest) istovjetnih primjeraka, od kojih su po dva (2) primjerka za svaku od ugovornih strana, a ostala dva primjerka za potrebe ovjere.</w:t>
      </w:r>
    </w:p>
    <w:p w:rsidR="005F62E1" w:rsidRDefault="005F62E1" w:rsidP="005F62E1">
      <w:pPr>
        <w:rPr>
          <w:rStyle w:val="SubtleEmphasis"/>
          <w:i w:val="0"/>
          <w:iCs w:val="0"/>
          <w:color w:val="000000"/>
        </w:rPr>
      </w:pPr>
      <w:r>
        <w:rPr>
          <w:rStyle w:val="SubtleEmphasis"/>
          <w:i w:val="0"/>
          <w:iCs w:val="0"/>
          <w:color w:val="000000"/>
          <w:sz w:val="24"/>
          <w:szCs w:val="24"/>
          <w:lang w:val="sl-SI"/>
        </w:rPr>
        <w:t xml:space="preserve"> </w:t>
      </w:r>
    </w:p>
    <w:p w:rsidR="005F62E1" w:rsidRDefault="005F62E1" w:rsidP="005F62E1">
      <w:pPr>
        <w:jc w:val="center"/>
        <w:rPr>
          <w:bCs/>
          <w:lang w:val="pl-PL"/>
        </w:rPr>
      </w:pPr>
      <w:r>
        <w:rPr>
          <w:rStyle w:val="SubtleEmphasis"/>
          <w:i w:val="0"/>
          <w:iCs w:val="0"/>
          <w:color w:val="000000"/>
          <w:sz w:val="24"/>
          <w:szCs w:val="24"/>
        </w:rPr>
        <w:t xml:space="preserve">      </w:t>
      </w:r>
      <w:r>
        <w:rPr>
          <w:bCs/>
          <w:color w:val="000000"/>
          <w:sz w:val="24"/>
          <w:szCs w:val="24"/>
          <w:lang w:val="pl-PL"/>
        </w:rPr>
        <w:t>Član 11</w:t>
      </w:r>
    </w:p>
    <w:p w:rsidR="005F62E1" w:rsidRDefault="005F62E1" w:rsidP="005F62E1">
      <w:pPr>
        <w:pStyle w:val="Heading3"/>
        <w:rPr>
          <w:rFonts w:ascii="Times New Roman" w:hAnsi="Times New Roman" w:cs="Times New Roman"/>
          <w:b w:val="0"/>
          <w:color w:val="000000"/>
        </w:rPr>
      </w:pPr>
      <w:r>
        <w:rPr>
          <w:rFonts w:ascii="Times New Roman" w:hAnsi="Times New Roman" w:cs="Times New Roman"/>
          <w:b w:val="0"/>
          <w:color w:val="000000"/>
        </w:rPr>
        <w:t>Ugovor o javnoj nabavci koji je zaključen uz kršenje antikorupcijskog pravila ništav je.</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b/>
          <w:bCs/>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5F62E1" w:rsidRDefault="005F62E1" w:rsidP="005F62E1">
      <w:pPr>
        <w:spacing w:after="0" w:line="240" w:lineRule="auto"/>
        <w:jc w:val="both"/>
        <w:rPr>
          <w:rFonts w:ascii="Times New Roman" w:hAnsi="Times New Roman" w:cs="Times New Roman"/>
          <w:color w:val="000000"/>
          <w:sz w:val="24"/>
          <w:szCs w:val="24"/>
        </w:rPr>
      </w:pPr>
    </w:p>
    <w:p w:rsidR="005F62E1" w:rsidRDefault="005F62E1" w:rsidP="005F62E1">
      <w:pPr>
        <w:spacing w:after="0" w:line="240" w:lineRule="auto"/>
        <w:jc w:val="both"/>
        <w:rPr>
          <w:rFonts w:ascii="Times New Roman" w:hAnsi="Times New Roman" w:cs="Times New Roman"/>
          <w:sz w:val="24"/>
          <w:szCs w:val="24"/>
        </w:rPr>
      </w:pPr>
    </w:p>
    <w:p w:rsidR="005F62E1" w:rsidRDefault="005F62E1" w:rsidP="005F62E1">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5F62E1" w:rsidRDefault="005F62E1" w:rsidP="005F62E1">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5F62E1" w:rsidRDefault="005F62E1" w:rsidP="005F62E1">
      <w:pPr>
        <w:spacing w:after="0" w:line="240" w:lineRule="auto"/>
        <w:ind w:firstLine="567"/>
        <w:jc w:val="right"/>
        <w:rPr>
          <w:rFonts w:ascii="Times New Roman" w:hAnsi="Times New Roman" w:cs="Times New Roman"/>
          <w:sz w:val="24"/>
          <w:szCs w:val="24"/>
        </w:rPr>
      </w:pPr>
    </w:p>
    <w:p w:rsidR="005F62E1" w:rsidRDefault="005F62E1" w:rsidP="005F62E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5F62E1" w:rsidRDefault="005F62E1" w:rsidP="005F62E1">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5F62E1" w:rsidRDefault="005F62E1" w:rsidP="005F62E1">
      <w:pPr>
        <w:tabs>
          <w:tab w:val="left" w:pos="1950"/>
        </w:tabs>
        <w:jc w:val="both"/>
        <w:rPr>
          <w:rFonts w:ascii="Times New Roman" w:hAnsi="Times New Roman" w:cs="Times New Roman"/>
          <w:b/>
          <w:bCs/>
          <w:sz w:val="28"/>
          <w:szCs w:val="28"/>
        </w:rPr>
      </w:pPr>
    </w:p>
    <w:p w:rsidR="005F62E1" w:rsidRDefault="005F62E1" w:rsidP="005F62E1">
      <w:pPr>
        <w:spacing w:after="0" w:line="240" w:lineRule="auto"/>
        <w:jc w:val="center"/>
        <w:rPr>
          <w:rFonts w:ascii="Times New Roman" w:hAnsi="Times New Roman" w:cs="Times New Roman"/>
          <w:i/>
          <w:iCs/>
          <w:color w:val="000000"/>
          <w:sz w:val="24"/>
          <w:szCs w:val="24"/>
        </w:rPr>
      </w:pPr>
    </w:p>
    <w:p w:rsidR="005F62E1" w:rsidRDefault="005F62E1" w:rsidP="005F62E1">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sidR="00140934">
        <w:rPr>
          <w:rFonts w:ascii="Times New Roman" w:hAnsi="Times New Roman" w:cs="Times New Roman"/>
          <w:i/>
          <w:iCs/>
          <w:color w:val="000000"/>
          <w:sz w:val="24"/>
          <w:szCs w:val="24"/>
          <w:lang w:val="pl-PL"/>
        </w:rPr>
        <w:t xml:space="preserve"> 42/11</w:t>
      </w:r>
      <w:proofErr w:type="gramStart"/>
      <w:r w:rsidR="00140934">
        <w:rPr>
          <w:rFonts w:ascii="Times New Roman" w:hAnsi="Times New Roman" w:cs="Times New Roman"/>
          <w:i/>
          <w:iCs/>
          <w:color w:val="000000"/>
          <w:sz w:val="24"/>
          <w:szCs w:val="24"/>
          <w:lang w:val="pl-PL"/>
        </w:rPr>
        <w:t>,</w:t>
      </w:r>
      <w:r>
        <w:rPr>
          <w:rFonts w:ascii="Times New Roman" w:hAnsi="Times New Roman" w:cs="Times New Roman"/>
          <w:i/>
          <w:iCs/>
          <w:color w:val="000000"/>
          <w:sz w:val="24"/>
          <w:szCs w:val="24"/>
          <w:lang w:val="pl-PL"/>
        </w:rPr>
        <w:t>57</w:t>
      </w:r>
      <w:proofErr w:type="gramEnd"/>
      <w:r>
        <w:rPr>
          <w:rFonts w:ascii="Times New Roman" w:hAnsi="Times New Roman" w:cs="Times New Roman"/>
          <w:i/>
          <w:iCs/>
          <w:color w:val="000000"/>
          <w:sz w:val="24"/>
          <w:szCs w:val="24"/>
          <w:lang w:val="pl-PL"/>
        </w:rPr>
        <w:t>/14</w:t>
      </w:r>
      <w:r w:rsidR="00B62434">
        <w:rPr>
          <w:rFonts w:ascii="Times New Roman" w:hAnsi="Times New Roman" w:cs="Times New Roman"/>
          <w:i/>
          <w:iCs/>
          <w:color w:val="000000"/>
          <w:sz w:val="24"/>
          <w:szCs w:val="24"/>
          <w:lang w:val="pl-PL"/>
        </w:rPr>
        <w:t>,</w:t>
      </w:r>
      <w:r w:rsidR="00140934">
        <w:rPr>
          <w:rFonts w:ascii="Times New Roman" w:hAnsi="Times New Roman" w:cs="Times New Roman"/>
          <w:i/>
          <w:iCs/>
          <w:color w:val="000000"/>
          <w:sz w:val="24"/>
          <w:szCs w:val="24"/>
          <w:lang w:val="pl-PL"/>
        </w:rPr>
        <w:t>28/15</w:t>
      </w:r>
      <w:r w:rsidR="00B62434">
        <w:rPr>
          <w:rFonts w:ascii="Times New Roman" w:hAnsi="Times New Roman" w:cs="Times New Roman"/>
          <w:i/>
          <w:iCs/>
          <w:color w:val="000000"/>
          <w:sz w:val="24"/>
          <w:szCs w:val="24"/>
          <w:lang w:val="pl-PL"/>
        </w:rPr>
        <w:t xml:space="preserve"> i 42/17</w:t>
      </w:r>
      <w:r>
        <w:rPr>
          <w:rFonts w:ascii="Times New Roman" w:hAnsi="Times New Roman" w:cs="Times New Roman"/>
          <w:i/>
          <w:iCs/>
          <w:color w:val="000000"/>
          <w:sz w:val="24"/>
          <w:szCs w:val="24"/>
          <w:lang w:val="pl-PL"/>
        </w:rPr>
        <w:t>).</w:t>
      </w: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3" w:name="_Toc416180151"/>
      <w:bookmarkStart w:id="34" w:name="_Toc418775342"/>
      <w:r>
        <w:rPr>
          <w:b/>
          <w:bCs/>
          <w:i w:val="0"/>
          <w:iCs w:val="0"/>
          <w:u w:val="none"/>
        </w:rPr>
        <w:t>UPUTSTVO PONUĐAČIMA ZA SAČINJAVANJE I PODNOŠENJE PONUDE</w:t>
      </w:r>
      <w:bookmarkEnd w:id="33"/>
      <w:bookmarkEnd w:id="34"/>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p>
    <w:p w:rsidR="005F62E1" w:rsidRPr="002D1979" w:rsidRDefault="002D1979" w:rsidP="002D197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color w:val="000000"/>
          <w:sz w:val="28"/>
          <w:szCs w:val="28"/>
          <w:lang w:val="sr-Latn-RS"/>
        </w:rPr>
      </w:pPr>
      <w:r>
        <w:rPr>
          <w:rFonts w:ascii="Times New Roman" w:hAnsi="Times New Roman" w:cs="Times New Roman"/>
          <w:b/>
          <w:bCs/>
          <w:color w:val="000000"/>
          <w:sz w:val="28"/>
          <w:szCs w:val="28"/>
          <w:lang w:val="sr-Latn-RS"/>
        </w:rPr>
        <w:t xml:space="preserve">I </w:t>
      </w:r>
      <w:r w:rsidR="005F62E1" w:rsidRPr="002D1979">
        <w:rPr>
          <w:rFonts w:ascii="Times New Roman" w:hAnsi="Times New Roman" w:cs="Times New Roman"/>
          <w:b/>
          <w:bCs/>
          <w:color w:val="000000"/>
          <w:sz w:val="28"/>
          <w:szCs w:val="28"/>
          <w:lang w:val="sr-Latn-RS"/>
        </w:rPr>
        <w:t>NAČIN PRIPREMANJA PONUDE U PISANOJ FORMI</w:t>
      </w: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p>
    <w:p w:rsidR="005F62E1" w:rsidRDefault="002D1979"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1.</w:t>
      </w:r>
      <w:r w:rsidR="005F62E1">
        <w:rPr>
          <w:rFonts w:ascii="Times New Roman" w:hAnsi="Times New Roman" w:cs="Times New Roman"/>
          <w:b/>
          <w:bCs/>
          <w:sz w:val="24"/>
          <w:szCs w:val="24"/>
          <w:u w:val="single"/>
        </w:rPr>
        <w:t>Pripremanje</w:t>
      </w:r>
      <w:proofErr w:type="gramEnd"/>
      <w:r w:rsidR="005F62E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i dostavljanje </w:t>
      </w:r>
      <w:r w:rsidR="005F62E1">
        <w:rPr>
          <w:rFonts w:ascii="Times New Roman" w:hAnsi="Times New Roman" w:cs="Times New Roman"/>
          <w:b/>
          <w:bCs/>
          <w:sz w:val="24"/>
          <w:szCs w:val="24"/>
          <w:u w:val="single"/>
        </w:rPr>
        <w:t xml:space="preserve">ponude </w:t>
      </w:r>
    </w:p>
    <w:p w:rsidR="005F62E1" w:rsidRDefault="005F62E1" w:rsidP="005F62E1">
      <w:pPr>
        <w:autoSpaceDE w:val="0"/>
        <w:autoSpaceDN w:val="0"/>
        <w:adjustRightInd w:val="0"/>
        <w:spacing w:after="0" w:line="240" w:lineRule="auto"/>
        <w:rPr>
          <w:rFonts w:ascii="Times New Roman" w:hAnsi="Times New Roman" w:cs="Times New Roman"/>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javne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ovom tenderskom dokumentacijom.</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Dokumenta koja sačinjava ponuđač, a koja čine sastavni dio ponude moraju biti svojeručno potpisana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ovlašćenog lica ponuđača.</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Ponuda mora biti povezana jednim jemstvenikom i zapečaćena čvrstim pečatnim voskom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w:t>
      </w:r>
      <w:r w:rsidR="002D1979">
        <w:rPr>
          <w:rFonts w:ascii="Times New Roman" w:hAnsi="Times New Roman" w:cs="Times New Roman"/>
          <w:sz w:val="24"/>
          <w:szCs w:val="24"/>
        </w:rPr>
        <w:t>de</w:t>
      </w:r>
      <w:r>
        <w:rPr>
          <w:rFonts w:ascii="Times New Roman" w:hAnsi="Times New Roman" w:cs="Times New Roman"/>
          <w:sz w:val="24"/>
          <w:szCs w:val="24"/>
        </w:rPr>
        <w:t>.</w:t>
      </w:r>
    </w:p>
    <w:p w:rsidR="002D1979" w:rsidRDefault="002D1979"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i uzorci zahtijevani tenderskom dokumentacijom dostavljaju se u odgovarajućem zatvorenom omotu (koverat</w:t>
      </w:r>
      <w:proofErr w:type="gramStart"/>
      <w:r>
        <w:rPr>
          <w:rFonts w:ascii="Times New Roman" w:hAnsi="Times New Roman" w:cs="Times New Roman"/>
          <w:sz w:val="24"/>
          <w:szCs w:val="24"/>
        </w:rPr>
        <w:t>,paket</w:t>
      </w:r>
      <w:proofErr w:type="gramEnd"/>
      <w:r>
        <w:rPr>
          <w:rFonts w:ascii="Times New Roman" w:hAnsi="Times New Roman" w:cs="Times New Roman"/>
          <w:sz w:val="24"/>
          <w:szCs w:val="24"/>
        </w:rPr>
        <w:t xml:space="preserve"> i slično) na način da se prilikom otvaranja ponude može sa sigurnošću utvrditi da se prvi put otvara.</w:t>
      </w:r>
    </w:p>
    <w:p w:rsidR="002D1979" w:rsidRDefault="002D1979"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omotu ponude navodi se: ponuda</w:t>
      </w:r>
      <w:proofErr w:type="gramStart"/>
      <w:r>
        <w:rPr>
          <w:rFonts w:ascii="Times New Roman" w:hAnsi="Times New Roman" w:cs="Times New Roman"/>
          <w:sz w:val="24"/>
          <w:szCs w:val="24"/>
        </w:rPr>
        <w:t>,broj</w:t>
      </w:r>
      <w:proofErr w:type="gramEnd"/>
      <w:r>
        <w:rPr>
          <w:rFonts w:ascii="Times New Roman" w:hAnsi="Times New Roman" w:cs="Times New Roman"/>
          <w:sz w:val="24"/>
          <w:szCs w:val="24"/>
        </w:rPr>
        <w:t xml:space="preserve"> tenderske dokumentacije,naziv </w:t>
      </w:r>
      <w:r w:rsidR="00C52366">
        <w:rPr>
          <w:rFonts w:ascii="Times New Roman" w:hAnsi="Times New Roman" w:cs="Times New Roman"/>
          <w:sz w:val="24"/>
          <w:szCs w:val="24"/>
        </w:rPr>
        <w:t>i</w:t>
      </w:r>
      <w:r>
        <w:rPr>
          <w:rFonts w:ascii="Times New Roman" w:hAnsi="Times New Roman" w:cs="Times New Roman"/>
          <w:sz w:val="24"/>
          <w:szCs w:val="24"/>
        </w:rPr>
        <w:t xml:space="preserve"> sjedište naručioca,naziv,sjedište,odnosno ime </w:t>
      </w:r>
      <w:r w:rsidR="00C52366">
        <w:rPr>
          <w:rFonts w:ascii="Times New Roman" w:hAnsi="Times New Roman" w:cs="Times New Roman"/>
          <w:sz w:val="24"/>
          <w:szCs w:val="24"/>
        </w:rPr>
        <w:t>i</w:t>
      </w:r>
      <w:r>
        <w:rPr>
          <w:rFonts w:ascii="Times New Roman" w:hAnsi="Times New Roman" w:cs="Times New Roman"/>
          <w:sz w:val="24"/>
          <w:szCs w:val="24"/>
        </w:rPr>
        <w:t xml:space="preserve"> adresa ponuđača</w:t>
      </w:r>
      <w:r w:rsidR="00C52366">
        <w:rPr>
          <w:rFonts w:ascii="Times New Roman" w:hAnsi="Times New Roman" w:cs="Times New Roman"/>
          <w:sz w:val="24"/>
          <w:szCs w:val="24"/>
        </w:rPr>
        <w:t xml:space="preserve"> i tekst:”Ne otvaraj prije javnog otvaranja ponuda”.</w:t>
      </w:r>
    </w:p>
    <w:p w:rsidR="00C52366" w:rsidRDefault="00C52366"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slučaju podnošenja zajedničke ponude</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5F62E1" w:rsidRDefault="005F62E1" w:rsidP="005F62E1">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obrascima iz tenderske dokumentacije uz mogućnost korišćenja svog memoranduma. </w:t>
      </w:r>
    </w:p>
    <w:p w:rsidR="005F62E1" w:rsidRDefault="00A8466E" w:rsidP="005F62E1">
      <w:pPr>
        <w:ind w:firstLine="567"/>
        <w:jc w:val="both"/>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u w:val="single"/>
        </w:rPr>
        <w:t>2.</w:t>
      </w:r>
      <w:r w:rsidR="005F62E1">
        <w:rPr>
          <w:rFonts w:ascii="Times New Roman" w:hAnsi="Times New Roman" w:cs="Times New Roman"/>
          <w:b/>
          <w:bCs/>
          <w:color w:val="000000"/>
          <w:sz w:val="24"/>
          <w:szCs w:val="24"/>
          <w:u w:val="single"/>
        </w:rPr>
        <w:t>Pripremanje</w:t>
      </w:r>
      <w:proofErr w:type="gramEnd"/>
      <w:r w:rsidR="005F62E1">
        <w:rPr>
          <w:rFonts w:ascii="Times New Roman" w:hAnsi="Times New Roman" w:cs="Times New Roman"/>
          <w:b/>
          <w:bCs/>
          <w:color w:val="000000"/>
          <w:sz w:val="24"/>
          <w:szCs w:val="24"/>
          <w:u w:val="single"/>
        </w:rPr>
        <w:t xml:space="preserve"> ponude u slučaju zaključivanja okvirnog sporazuma</w:t>
      </w:r>
    </w:p>
    <w:p w:rsidR="005F62E1" w:rsidRDefault="005F62E1" w:rsidP="005F62E1">
      <w:pPr>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3.</w:t>
      </w:r>
      <w:r w:rsidR="005F62E1">
        <w:rPr>
          <w:rFonts w:ascii="Times New Roman" w:hAnsi="Times New Roman" w:cs="Times New Roman"/>
          <w:b/>
          <w:bCs/>
          <w:sz w:val="24"/>
          <w:szCs w:val="24"/>
          <w:u w:val="single"/>
        </w:rPr>
        <w:t>Način</w:t>
      </w:r>
      <w:proofErr w:type="gramEnd"/>
      <w:r w:rsidR="005F62E1">
        <w:rPr>
          <w:rFonts w:ascii="Times New Roman" w:hAnsi="Times New Roman" w:cs="Times New Roman"/>
          <w:b/>
          <w:bCs/>
          <w:sz w:val="24"/>
          <w:szCs w:val="24"/>
          <w:u w:val="single"/>
        </w:rPr>
        <w:t xml:space="preserve"> pripremanja ponude po partijama</w:t>
      </w:r>
    </w:p>
    <w:p w:rsidR="005F62E1" w:rsidRDefault="005F62E1" w:rsidP="005F62E1">
      <w:pPr>
        <w:autoSpaceDE w:val="0"/>
        <w:autoSpaceDN w:val="0"/>
        <w:adjustRightInd w:val="0"/>
        <w:spacing w:after="0" w:line="240" w:lineRule="auto"/>
        <w:ind w:firstLine="567"/>
        <w:jc w:val="both"/>
        <w:rPr>
          <w:rFonts w:ascii="Times New Roman" w:hAnsi="Times New Roman" w:cs="Times New Roman"/>
          <w:b/>
          <w:bCs/>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može da podnese ponudu za jednu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više partija pod uslovom da se ponuda odnosi na najmanje jednu partiju.</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F1550" w:rsidRDefault="00DF1550" w:rsidP="005F62E1">
      <w:pPr>
        <w:autoSpaceDE w:val="0"/>
        <w:autoSpaceDN w:val="0"/>
        <w:adjustRightInd w:val="0"/>
        <w:spacing w:after="0" w:line="240" w:lineRule="auto"/>
        <w:ind w:firstLine="567"/>
        <w:jc w:val="both"/>
        <w:rPr>
          <w:rFonts w:ascii="Times New Roman" w:hAnsi="Times New Roman" w:cs="Times New Roman"/>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4.</w:t>
      </w:r>
      <w:r w:rsidR="005F62E1">
        <w:rPr>
          <w:rFonts w:ascii="Times New Roman" w:hAnsi="Times New Roman" w:cs="Times New Roman"/>
          <w:b/>
          <w:bCs/>
          <w:sz w:val="24"/>
          <w:szCs w:val="24"/>
          <w:u w:val="single"/>
        </w:rPr>
        <w:t>Način</w:t>
      </w:r>
      <w:proofErr w:type="gramEnd"/>
      <w:r w:rsidR="005F62E1">
        <w:rPr>
          <w:rFonts w:ascii="Times New Roman" w:hAnsi="Times New Roman" w:cs="Times New Roman"/>
          <w:b/>
          <w:bCs/>
          <w:sz w:val="24"/>
          <w:szCs w:val="24"/>
          <w:u w:val="single"/>
        </w:rPr>
        <w:t xml:space="preserve"> pripremanja zajedničke ponude </w:t>
      </w:r>
    </w:p>
    <w:p w:rsidR="005F62E1" w:rsidRDefault="005F62E1" w:rsidP="005F62E1">
      <w:pPr>
        <w:autoSpaceDE w:val="0"/>
        <w:autoSpaceDN w:val="0"/>
        <w:adjustRightInd w:val="0"/>
        <w:spacing w:after="0" w:line="240" w:lineRule="auto"/>
        <w:jc w:val="both"/>
        <w:rPr>
          <w:rFonts w:ascii="Times New Roman" w:hAnsi="Times New Roman" w:cs="Times New Roman"/>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kao podizvođač, odnosno podugovarač drugog ponuđača. </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moraju navesti imena i stručne kvalifikacije lica koja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odgovorna za izvršenje ugovora o javnoj nabavci.</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5.</w:t>
      </w:r>
      <w:r w:rsidR="005F62E1">
        <w:rPr>
          <w:rFonts w:ascii="Times New Roman" w:hAnsi="Times New Roman" w:cs="Times New Roman"/>
          <w:b/>
          <w:bCs/>
          <w:sz w:val="24"/>
          <w:szCs w:val="24"/>
          <w:u w:val="single"/>
        </w:rPr>
        <w:t>Način</w:t>
      </w:r>
      <w:proofErr w:type="gramEnd"/>
      <w:r w:rsidR="005F62E1">
        <w:rPr>
          <w:rFonts w:ascii="Times New Roman" w:hAnsi="Times New Roman" w:cs="Times New Roman"/>
          <w:b/>
          <w:bCs/>
          <w:sz w:val="24"/>
          <w:szCs w:val="24"/>
          <w:u w:val="single"/>
        </w:rPr>
        <w:t xml:space="preserve"> pripremanja ponude sa podugovaračem /podizvođačem</w:t>
      </w:r>
    </w:p>
    <w:p w:rsidR="005F62E1" w:rsidRDefault="005F62E1"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podizvođaču. </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Učešće svih podugovorača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podizvođača u izvršenju javne nabavke ne može da bude veće od 30% od ukupne vrijednosti ponude.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u potpunosti odgovara naručiocu za izvršenje ugovorene javne nabavke, bez obzira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broj podugovarača ili podizvođača.</w:t>
      </w:r>
    </w:p>
    <w:p w:rsidR="005F62E1" w:rsidRDefault="005F62E1" w:rsidP="005F62E1">
      <w:pPr>
        <w:autoSpaceDE w:val="0"/>
        <w:autoSpaceDN w:val="0"/>
        <w:adjustRightInd w:val="0"/>
        <w:spacing w:after="0" w:line="240" w:lineRule="auto"/>
        <w:jc w:val="both"/>
        <w:rPr>
          <w:rFonts w:ascii="Times New Roman" w:hAnsi="Times New Roman" w:cs="Times New Roman"/>
          <w:b/>
          <w:bCs/>
          <w:sz w:val="24"/>
          <w:szCs w:val="24"/>
        </w:rPr>
      </w:pP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6.</w:t>
      </w:r>
      <w:r w:rsidR="005F62E1">
        <w:rPr>
          <w:rFonts w:ascii="Times New Roman" w:hAnsi="Times New Roman" w:cs="Times New Roman"/>
          <w:b/>
          <w:bCs/>
          <w:sz w:val="24"/>
          <w:szCs w:val="24"/>
          <w:u w:val="single"/>
        </w:rPr>
        <w:t>Sukob</w:t>
      </w:r>
      <w:proofErr w:type="gramEnd"/>
      <w:r w:rsidR="005F62E1">
        <w:rPr>
          <w:rFonts w:ascii="Times New Roman" w:hAnsi="Times New Roman" w:cs="Times New Roman"/>
          <w:b/>
          <w:bCs/>
          <w:sz w:val="24"/>
          <w:szCs w:val="24"/>
          <w:u w:val="single"/>
        </w:rPr>
        <w:t xml:space="preserve"> interesa kod pripremanja zajedničke ponude i ponude sa podugovaračem  / podizvođačem</w:t>
      </w:r>
    </w:p>
    <w:p w:rsidR="005F62E1" w:rsidRDefault="005F62E1" w:rsidP="005F62E1">
      <w:pPr>
        <w:spacing w:after="0" w:line="240" w:lineRule="auto"/>
        <w:jc w:val="both"/>
        <w:rPr>
          <w:rFonts w:ascii="Times New Roman" w:hAnsi="Times New Roman" w:cs="Times New Roman"/>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u w:val="single"/>
        </w:rPr>
        <w:t>7.</w:t>
      </w:r>
      <w:r w:rsidR="005F62E1">
        <w:rPr>
          <w:rFonts w:ascii="Times New Roman" w:hAnsi="Times New Roman" w:cs="Times New Roman"/>
          <w:b/>
          <w:bCs/>
          <w:color w:val="000000"/>
          <w:sz w:val="24"/>
          <w:szCs w:val="24"/>
          <w:u w:val="single"/>
        </w:rPr>
        <w:t>Način</w:t>
      </w:r>
      <w:proofErr w:type="gramEnd"/>
      <w:r w:rsidR="005F62E1">
        <w:rPr>
          <w:rFonts w:ascii="Times New Roman" w:hAnsi="Times New Roman" w:cs="Times New Roman"/>
          <w:b/>
          <w:bCs/>
          <w:color w:val="000000"/>
          <w:sz w:val="24"/>
          <w:szCs w:val="24"/>
          <w:u w:val="single"/>
        </w:rPr>
        <w:t xml:space="preserve"> pripremanja ponude kada je u predmjeru radova ili tehničkoj specifikaciji naveden robni znak, patent, tip ili posebno porijeklo robe, usluge ili radova uz naznaku “ili ekvivalentno”</w:t>
      </w:r>
    </w:p>
    <w:p w:rsidR="005F62E1" w:rsidRDefault="005F62E1"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5F62E1" w:rsidRDefault="005F62E1" w:rsidP="005F62E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F62E1" w:rsidRDefault="00A8466E" w:rsidP="005F62E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u w:val="single"/>
        </w:rPr>
        <w:t>8.</w:t>
      </w:r>
      <w:r w:rsidR="005F62E1">
        <w:rPr>
          <w:rFonts w:ascii="Times New Roman" w:hAnsi="Times New Roman" w:cs="Times New Roman"/>
          <w:b/>
          <w:bCs/>
          <w:color w:val="000000"/>
          <w:sz w:val="24"/>
          <w:szCs w:val="24"/>
          <w:u w:val="single"/>
        </w:rPr>
        <w:t>Oblik</w:t>
      </w:r>
      <w:proofErr w:type="gramEnd"/>
      <w:r w:rsidR="005F62E1">
        <w:rPr>
          <w:rFonts w:ascii="Times New Roman" w:hAnsi="Times New Roman" w:cs="Times New Roman"/>
          <w:b/>
          <w:bCs/>
          <w:color w:val="000000"/>
          <w:sz w:val="24"/>
          <w:szCs w:val="24"/>
          <w:u w:val="single"/>
        </w:rPr>
        <w:t xml:space="preserve"> i način dostavljanja dokaza o ispunjenosti uslova za učešće u postupku javne nabavke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 elektronskoj formi. </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dokaza o ispunjavanju uslova za učešće u postupku javne nabavke.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ponuđač čija je ponuda izabrana kao najpovoljnija ne dostavi originale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ovjerene kopije dokaza njegova ponuda će se smatrati neispravnom.</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w:t>
      </w:r>
      <w:proofErr w:type="gramStart"/>
      <w:r>
        <w:rPr>
          <w:rFonts w:ascii="Times New Roman" w:hAnsi="Times New Roman" w:cs="Times New Roman"/>
          <w:color w:val="000000"/>
          <w:sz w:val="24"/>
          <w:szCs w:val="24"/>
        </w:rPr>
        <w:t>nema</w:t>
      </w:r>
      <w:proofErr w:type="gramEnd"/>
      <w:r>
        <w:rPr>
          <w:rFonts w:ascii="Times New Roman" w:hAnsi="Times New Roman" w:cs="Times New Roman"/>
          <w:color w:val="000000"/>
          <w:sz w:val="24"/>
          <w:szCs w:val="24"/>
        </w:rPr>
        <w:t xml:space="preserve"> mogućnost ili pravo na traženje tog dokaza.</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sačinjeni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F62E1" w:rsidRDefault="005F62E1" w:rsidP="005F62E1">
      <w:pPr>
        <w:spacing w:after="0" w:line="240" w:lineRule="auto"/>
        <w:ind w:firstLine="567"/>
        <w:jc w:val="both"/>
        <w:rPr>
          <w:rFonts w:ascii="Times New Roman" w:hAnsi="Times New Roman" w:cs="Times New Roman"/>
          <w:b/>
          <w:bCs/>
          <w:sz w:val="24"/>
          <w:szCs w:val="24"/>
          <w:u w:val="single"/>
          <w:lang w:val="sr-Latn-CS"/>
        </w:rPr>
      </w:pPr>
    </w:p>
    <w:p w:rsidR="005F62E1" w:rsidRDefault="00A8466E" w:rsidP="005F62E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5F62E1">
        <w:rPr>
          <w:rFonts w:ascii="Times New Roman" w:hAnsi="Times New Roman" w:cs="Times New Roman"/>
          <w:b/>
          <w:bCs/>
          <w:sz w:val="24"/>
          <w:szCs w:val="24"/>
          <w:u w:val="single"/>
          <w:lang w:val="sr-Latn-CS"/>
        </w:rPr>
        <w:t xml:space="preserve">Dokazivanje uslova od strane podnosilaca zajedničke ponude </w:t>
      </w:r>
    </w:p>
    <w:p w:rsidR="005F62E1" w:rsidRDefault="005F62E1" w:rsidP="005F62E1">
      <w:pPr>
        <w:spacing w:after="0" w:line="240" w:lineRule="auto"/>
        <w:ind w:firstLine="567"/>
        <w:jc w:val="both"/>
        <w:rPr>
          <w:rFonts w:ascii="Times New Roman" w:hAnsi="Times New Roman" w:cs="Times New Roman"/>
          <w:b/>
          <w:bCs/>
          <w:sz w:val="24"/>
          <w:szCs w:val="24"/>
          <w:lang w:val="sr-Latn-CS"/>
        </w:rPr>
      </w:pPr>
    </w:p>
    <w:p w:rsidR="005F62E1" w:rsidRDefault="005F62E1" w:rsidP="005F62E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F62E1" w:rsidRDefault="005F62E1" w:rsidP="005F62E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F62E1" w:rsidRDefault="005F62E1" w:rsidP="005F62E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F62E1" w:rsidRDefault="005F62E1" w:rsidP="005F62E1">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5F62E1" w:rsidRDefault="00A8466E" w:rsidP="005F62E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005F62E1">
        <w:rPr>
          <w:rFonts w:ascii="Times New Roman" w:hAnsi="Times New Roman" w:cs="Times New Roman"/>
          <w:b/>
          <w:bCs/>
          <w:sz w:val="24"/>
          <w:szCs w:val="24"/>
          <w:u w:val="single"/>
          <w:lang w:val="sr-Latn-CS"/>
        </w:rPr>
        <w:t>Dokazivanje uslova preko podugovarača/podizvođača i drugog pravnog i fizičkog lica</w:t>
      </w:r>
    </w:p>
    <w:p w:rsidR="005F62E1" w:rsidRDefault="005F62E1" w:rsidP="005F62E1">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5F62E1" w:rsidRDefault="005F62E1" w:rsidP="005F62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5F62E1" w:rsidRDefault="005F62E1" w:rsidP="005F62E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raspolaganje, u skladu sa zakonom.</w:t>
      </w:r>
    </w:p>
    <w:p w:rsidR="005F62E1" w:rsidRDefault="005F62E1" w:rsidP="005F62E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F62E1" w:rsidRPr="00A8466E" w:rsidRDefault="005F62E1" w:rsidP="00A8466E">
      <w:pPr>
        <w:pStyle w:val="ListParagraph"/>
        <w:numPr>
          <w:ilvl w:val="0"/>
          <w:numId w:val="18"/>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A8466E">
        <w:rPr>
          <w:rFonts w:ascii="Times New Roman" w:hAnsi="Times New Roman" w:cs="Times New Roman"/>
          <w:b/>
          <w:bCs/>
          <w:color w:val="000000"/>
          <w:sz w:val="24"/>
          <w:szCs w:val="24"/>
          <w:u w:val="single"/>
        </w:rPr>
        <w:t>Sredstva finansijskog obezbjeđenja - garancije</w:t>
      </w:r>
    </w:p>
    <w:p w:rsidR="005F62E1" w:rsidRDefault="005F62E1" w:rsidP="005F62E1">
      <w:pPr>
        <w:spacing w:after="0" w:line="240" w:lineRule="auto"/>
        <w:ind w:firstLine="567"/>
        <w:jc w:val="both"/>
        <w:rPr>
          <w:rFonts w:ascii="Times New Roman" w:hAnsi="Times New Roman" w:cs="Times New Roman"/>
          <w:b/>
          <w:bCs/>
          <w:sz w:val="24"/>
          <w:szCs w:val="24"/>
          <w:u w:val="single"/>
          <w:lang w:val="sr-Latn-CS"/>
        </w:rPr>
      </w:pPr>
    </w:p>
    <w:p w:rsidR="005F62E1" w:rsidRDefault="00A8466E" w:rsidP="005F62E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11.1 </w:t>
      </w:r>
      <w:r w:rsidR="005F62E1">
        <w:rPr>
          <w:rFonts w:ascii="Times New Roman" w:hAnsi="Times New Roman" w:cs="Times New Roman"/>
          <w:b/>
          <w:bCs/>
          <w:sz w:val="24"/>
          <w:szCs w:val="24"/>
          <w:u w:val="single"/>
          <w:lang w:val="sr-Latn-CS"/>
        </w:rPr>
        <w:t xml:space="preserve">Način dostavljanja garancije ponude </w:t>
      </w:r>
    </w:p>
    <w:p w:rsidR="005F62E1" w:rsidRDefault="005F62E1" w:rsidP="005F62E1">
      <w:pPr>
        <w:spacing w:after="0" w:line="240" w:lineRule="auto"/>
        <w:ind w:firstLine="567"/>
        <w:jc w:val="both"/>
        <w:rPr>
          <w:rFonts w:ascii="Times New Roman" w:hAnsi="Times New Roman" w:cs="Times New Roman"/>
          <w:color w:val="FF0000"/>
          <w:sz w:val="24"/>
          <w:szCs w:val="24"/>
          <w:lang w:val="sr-Latn-CS"/>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garancija ponude sadrži klauzulu da je validna ukoliko je perforirana, označena rednim brojem i pečatom, žigom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naprijed opisani način.</w:t>
      </w:r>
    </w:p>
    <w:p w:rsidR="005F62E1" w:rsidRDefault="005F62E1"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F62E1" w:rsidRDefault="00A8466E"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11.2 </w:t>
      </w:r>
      <w:r w:rsidR="005F62E1">
        <w:rPr>
          <w:rFonts w:ascii="Times New Roman" w:hAnsi="Times New Roman" w:cs="Times New Roman"/>
          <w:b/>
          <w:bCs/>
          <w:color w:val="000000"/>
          <w:sz w:val="24"/>
          <w:szCs w:val="24"/>
          <w:u w:val="single"/>
        </w:rPr>
        <w:t>Zajednički uslovi za garanciju ponude i sredstva finansijskog obezbjeđenja ugovora o javnoj nabavci</w:t>
      </w:r>
    </w:p>
    <w:p w:rsidR="005F62E1" w:rsidRDefault="005F62E1" w:rsidP="005F62E1">
      <w:pPr>
        <w:autoSpaceDE w:val="0"/>
        <w:autoSpaceDN w:val="0"/>
        <w:adjustRightInd w:val="0"/>
        <w:spacing w:after="0" w:line="240" w:lineRule="auto"/>
        <w:ind w:firstLine="567"/>
        <w:rPr>
          <w:rFonts w:ascii="Times New Roman" w:hAnsi="Times New Roman" w:cs="Times New Roman"/>
          <w:b/>
          <w:bCs/>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i sredstva finansijskog obezbjeđenja ugovora o javnoj nabavci mogu biti izdata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banke, društva za osiguranje ili druge organizacije koja je zakonom ili na osnovu zakona ovlašćena za davanje garancija.</w:t>
      </w:r>
    </w:p>
    <w:p w:rsidR="005F62E1" w:rsidRDefault="005F62E1" w:rsidP="005F62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5F62E1" w:rsidRDefault="005F62E1" w:rsidP="005F62E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F62E1" w:rsidRDefault="005F62E1" w:rsidP="005F62E1">
      <w:pPr>
        <w:spacing w:after="0" w:line="240" w:lineRule="auto"/>
        <w:ind w:firstLine="567"/>
        <w:jc w:val="both"/>
        <w:rPr>
          <w:rFonts w:ascii="Times New Roman" w:hAnsi="Times New Roman" w:cs="Times New Roman"/>
          <w:sz w:val="24"/>
          <w:szCs w:val="24"/>
          <w:lang w:val="sr-Latn-CS"/>
        </w:rPr>
      </w:pPr>
    </w:p>
    <w:p w:rsidR="00DF1550" w:rsidRDefault="00DF1550" w:rsidP="005F62E1">
      <w:pPr>
        <w:spacing w:after="0" w:line="240" w:lineRule="auto"/>
        <w:ind w:firstLine="567"/>
        <w:jc w:val="both"/>
        <w:rPr>
          <w:rFonts w:ascii="Times New Roman" w:hAnsi="Times New Roman" w:cs="Times New Roman"/>
          <w:sz w:val="24"/>
          <w:szCs w:val="24"/>
          <w:lang w:val="sr-Latn-CS"/>
        </w:rPr>
      </w:pPr>
    </w:p>
    <w:p w:rsidR="00DF1550" w:rsidRDefault="00DF1550" w:rsidP="005F62E1">
      <w:pPr>
        <w:spacing w:after="0" w:line="240" w:lineRule="auto"/>
        <w:ind w:firstLine="567"/>
        <w:jc w:val="both"/>
        <w:rPr>
          <w:rFonts w:ascii="Times New Roman" w:hAnsi="Times New Roman" w:cs="Times New Roman"/>
          <w:sz w:val="24"/>
          <w:szCs w:val="24"/>
          <w:lang w:val="sr-Latn-CS"/>
        </w:rPr>
      </w:pPr>
    </w:p>
    <w:p w:rsidR="005F62E1" w:rsidRPr="00A8466E" w:rsidRDefault="00A8466E" w:rsidP="00A8466E">
      <w:pPr>
        <w:pStyle w:val="ListParagraph"/>
        <w:shd w:val="clear" w:color="auto" w:fill="FFFFFF"/>
        <w:spacing w:after="0" w:line="240" w:lineRule="auto"/>
        <w:ind w:left="1080"/>
        <w:jc w:val="both"/>
        <w:rPr>
          <w:rFonts w:ascii="Times New Roman" w:hAnsi="Times New Roman" w:cs="Times New Roman"/>
          <w:b/>
          <w:bCs/>
          <w:sz w:val="24"/>
          <w:szCs w:val="24"/>
          <w:u w:val="single"/>
        </w:rPr>
      </w:pPr>
      <w:r>
        <w:rPr>
          <w:rFonts w:ascii="Times New Roman" w:hAnsi="Times New Roman" w:cs="Times New Roman"/>
          <w:b/>
          <w:bCs/>
          <w:sz w:val="24"/>
          <w:szCs w:val="24"/>
          <w:u w:val="single"/>
        </w:rPr>
        <w:t>12.</w:t>
      </w:r>
      <w:r w:rsidR="005F62E1" w:rsidRPr="00A8466E">
        <w:rPr>
          <w:rFonts w:ascii="Times New Roman" w:hAnsi="Times New Roman" w:cs="Times New Roman"/>
          <w:b/>
          <w:bCs/>
          <w:sz w:val="24"/>
          <w:szCs w:val="24"/>
          <w:u w:val="single"/>
        </w:rPr>
        <w:t>Način iskazivanja ponuđene cijene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ponuđenu cijenu uračunavaju se svi troškovi i popusti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ukupnu ponuđenu cijenu, sa posebno iskazanim PDV-om, u skladu sa zakonom.</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piše se brojkama,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izražava se za cjelokupni predmet javne nabavke,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sidR="00140934">
        <w:rPr>
          <w:rFonts w:ascii="Times New Roman" w:hAnsi="Times New Roman" w:cs="Times New Roman"/>
          <w:color w:val="000000"/>
          <w:sz w:val="24"/>
          <w:szCs w:val="24"/>
        </w:rPr>
        <w:t>kama (“Sl.list CG” broj 42/11</w:t>
      </w:r>
      <w:proofErr w:type="gramStart"/>
      <w:r w:rsidR="00140934">
        <w:rPr>
          <w:rFonts w:ascii="Times New Roman" w:hAnsi="Times New Roman" w:cs="Times New Roman"/>
          <w:color w:val="000000"/>
          <w:sz w:val="24"/>
          <w:szCs w:val="24"/>
        </w:rPr>
        <w:t>,</w:t>
      </w:r>
      <w:r>
        <w:rPr>
          <w:rFonts w:ascii="Times New Roman" w:hAnsi="Times New Roman" w:cs="Times New Roman"/>
          <w:color w:val="000000"/>
          <w:sz w:val="24"/>
          <w:szCs w:val="24"/>
        </w:rPr>
        <w:t>57</w:t>
      </w:r>
      <w:proofErr w:type="gramEnd"/>
      <w:r>
        <w:rPr>
          <w:rFonts w:ascii="Times New Roman" w:hAnsi="Times New Roman" w:cs="Times New Roman"/>
          <w:color w:val="000000"/>
          <w:sz w:val="24"/>
          <w:szCs w:val="24"/>
        </w:rPr>
        <w:t>/14</w:t>
      </w:r>
      <w:r w:rsidR="00EE407B">
        <w:rPr>
          <w:rFonts w:ascii="Times New Roman" w:hAnsi="Times New Roman" w:cs="Times New Roman"/>
          <w:color w:val="000000"/>
          <w:sz w:val="24"/>
          <w:szCs w:val="24"/>
        </w:rPr>
        <w:t>,</w:t>
      </w:r>
      <w:r w:rsidR="00140934">
        <w:rPr>
          <w:rFonts w:ascii="Times New Roman" w:hAnsi="Times New Roman" w:cs="Times New Roman"/>
          <w:color w:val="000000"/>
          <w:sz w:val="24"/>
          <w:szCs w:val="24"/>
        </w:rPr>
        <w:t>28/15</w:t>
      </w:r>
      <w:r w:rsidR="00EE407B">
        <w:rPr>
          <w:rFonts w:ascii="Times New Roman" w:hAnsi="Times New Roman" w:cs="Times New Roman"/>
          <w:color w:val="000000"/>
          <w:sz w:val="24"/>
          <w:szCs w:val="24"/>
        </w:rPr>
        <w:t xml:space="preserve"> i 42/17</w:t>
      </w:r>
      <w:r>
        <w:rPr>
          <w:rFonts w:ascii="Times New Roman" w:hAnsi="Times New Roman" w:cs="Times New Roman"/>
          <w:color w:val="000000"/>
          <w:sz w:val="24"/>
          <w:szCs w:val="24"/>
        </w:rPr>
        <w:t>).</w:t>
      </w:r>
      <w:r>
        <w:rPr>
          <w:rFonts w:ascii="Times New Roman" w:hAnsi="Times New Roman" w:cs="Times New Roman"/>
          <w:color w:val="FFFF00"/>
          <w:sz w:val="24"/>
          <w:szCs w:val="24"/>
        </w:rPr>
        <w:t>)</w:t>
      </w:r>
    </w:p>
    <w:p w:rsidR="005F62E1" w:rsidRDefault="005F62E1" w:rsidP="005F62E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F62E1" w:rsidRDefault="00A8466E" w:rsidP="005F62E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13</w:t>
      </w:r>
      <w:proofErr w:type="gramStart"/>
      <w:r>
        <w:rPr>
          <w:rFonts w:ascii="Times New Roman" w:hAnsi="Times New Roman" w:cs="Times New Roman"/>
          <w:b/>
          <w:bCs/>
          <w:color w:val="000000"/>
          <w:sz w:val="24"/>
          <w:szCs w:val="24"/>
          <w:u w:val="single"/>
        </w:rPr>
        <w:t>.</w:t>
      </w:r>
      <w:r w:rsidR="005F62E1">
        <w:rPr>
          <w:rFonts w:ascii="Times New Roman" w:hAnsi="Times New Roman" w:cs="Times New Roman"/>
          <w:b/>
          <w:bCs/>
          <w:color w:val="000000"/>
          <w:sz w:val="24"/>
          <w:szCs w:val="24"/>
          <w:u w:val="single"/>
        </w:rPr>
        <w:t>Alternativna</w:t>
      </w:r>
      <w:proofErr w:type="gramEnd"/>
      <w:r w:rsidR="005F62E1">
        <w:rPr>
          <w:rFonts w:ascii="Times New Roman" w:hAnsi="Times New Roman" w:cs="Times New Roman"/>
          <w:b/>
          <w:bCs/>
          <w:color w:val="000000"/>
          <w:sz w:val="24"/>
          <w:szCs w:val="24"/>
          <w:u w:val="single"/>
        </w:rPr>
        <w:t xml:space="preserve"> ponuda</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naručilac predvidio mogućnost podnošenja alternativne ponude, </w:t>
      </w:r>
      <w:proofErr w:type="gramStart"/>
      <w:r>
        <w:rPr>
          <w:rFonts w:ascii="Times New Roman" w:hAnsi="Times New Roman" w:cs="Times New Roman"/>
          <w:color w:val="000000"/>
          <w:sz w:val="24"/>
          <w:szCs w:val="24"/>
        </w:rPr>
        <w:t>ponuđač  može</w:t>
      </w:r>
      <w:proofErr w:type="gramEnd"/>
      <w:r>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5F62E1" w:rsidRDefault="005F62E1" w:rsidP="005F62E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F62E1" w:rsidRDefault="00A8466E" w:rsidP="005F62E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14</w:t>
      </w:r>
      <w:proofErr w:type="gramStart"/>
      <w:r>
        <w:rPr>
          <w:rFonts w:ascii="Times New Roman" w:hAnsi="Times New Roman" w:cs="Times New Roman"/>
          <w:b/>
          <w:bCs/>
          <w:color w:val="000000"/>
          <w:sz w:val="24"/>
          <w:szCs w:val="24"/>
          <w:u w:val="single"/>
        </w:rPr>
        <w:t>.</w:t>
      </w:r>
      <w:r w:rsidR="005F62E1">
        <w:rPr>
          <w:rFonts w:ascii="Times New Roman" w:hAnsi="Times New Roman" w:cs="Times New Roman"/>
          <w:b/>
          <w:bCs/>
          <w:color w:val="000000"/>
          <w:sz w:val="24"/>
          <w:szCs w:val="24"/>
          <w:u w:val="single"/>
        </w:rPr>
        <w:t>Nacrt</w:t>
      </w:r>
      <w:proofErr w:type="gramEnd"/>
      <w:r w:rsidR="005F62E1">
        <w:rPr>
          <w:rFonts w:ascii="Times New Roman" w:hAnsi="Times New Roman" w:cs="Times New Roman"/>
          <w:b/>
          <w:bCs/>
          <w:color w:val="000000"/>
          <w:sz w:val="24"/>
          <w:szCs w:val="24"/>
          <w:u w:val="single"/>
        </w:rPr>
        <w:t xml:space="preserve"> ugovora o javnoj nabavci i nacrt okvirnog sporazuma</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p>
    <w:p w:rsidR="005F62E1" w:rsidRDefault="00A8466E" w:rsidP="005F62E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15</w:t>
      </w:r>
      <w:proofErr w:type="gramStart"/>
      <w:r>
        <w:rPr>
          <w:rFonts w:ascii="Times New Roman" w:hAnsi="Times New Roman" w:cs="Times New Roman"/>
          <w:b/>
          <w:bCs/>
          <w:color w:val="000000"/>
          <w:sz w:val="24"/>
          <w:szCs w:val="24"/>
          <w:u w:val="single"/>
        </w:rPr>
        <w:t>.</w:t>
      </w:r>
      <w:r w:rsidR="005F62E1">
        <w:rPr>
          <w:rFonts w:ascii="Times New Roman" w:hAnsi="Times New Roman" w:cs="Times New Roman"/>
          <w:b/>
          <w:bCs/>
          <w:color w:val="000000"/>
          <w:sz w:val="24"/>
          <w:szCs w:val="24"/>
          <w:u w:val="single"/>
        </w:rPr>
        <w:t>Blagovremenost</w:t>
      </w:r>
      <w:proofErr w:type="gramEnd"/>
      <w:r w:rsidR="005F62E1">
        <w:rPr>
          <w:rFonts w:ascii="Times New Roman" w:hAnsi="Times New Roman" w:cs="Times New Roman"/>
          <w:b/>
          <w:bCs/>
          <w:color w:val="000000"/>
          <w:sz w:val="24"/>
          <w:szCs w:val="24"/>
          <w:u w:val="single"/>
        </w:rPr>
        <w:t xml:space="preserve"> ponude</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5F62E1" w:rsidRDefault="005F62E1" w:rsidP="005F62E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F62E1" w:rsidRDefault="00A8466E" w:rsidP="005F62E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16</w:t>
      </w:r>
      <w:proofErr w:type="gramStart"/>
      <w:r>
        <w:rPr>
          <w:rFonts w:ascii="Times New Roman" w:hAnsi="Times New Roman" w:cs="Times New Roman"/>
          <w:b/>
          <w:bCs/>
          <w:color w:val="000000"/>
          <w:sz w:val="24"/>
          <w:szCs w:val="24"/>
          <w:u w:val="single"/>
        </w:rPr>
        <w:t>.</w:t>
      </w:r>
      <w:r w:rsidR="005F62E1">
        <w:rPr>
          <w:rFonts w:ascii="Times New Roman" w:hAnsi="Times New Roman" w:cs="Times New Roman"/>
          <w:b/>
          <w:bCs/>
          <w:color w:val="000000"/>
          <w:sz w:val="24"/>
          <w:szCs w:val="24"/>
          <w:u w:val="single"/>
        </w:rPr>
        <w:t>Period</w:t>
      </w:r>
      <w:proofErr w:type="gramEnd"/>
      <w:r w:rsidR="005F62E1">
        <w:rPr>
          <w:rFonts w:ascii="Times New Roman" w:hAnsi="Times New Roman" w:cs="Times New Roman"/>
          <w:b/>
          <w:bCs/>
          <w:color w:val="000000"/>
          <w:sz w:val="24"/>
          <w:szCs w:val="24"/>
          <w:u w:val="single"/>
        </w:rPr>
        <w:t xml:space="preserve"> važenja ponude</w:t>
      </w:r>
    </w:p>
    <w:p w:rsidR="005F62E1" w:rsidRDefault="005F62E1" w:rsidP="005F62E1">
      <w:pPr>
        <w:autoSpaceDE w:val="0"/>
        <w:autoSpaceDN w:val="0"/>
        <w:adjustRightInd w:val="0"/>
        <w:spacing w:after="0" w:line="240" w:lineRule="auto"/>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ne može da bude kraći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roka definisanog u Pozivu.</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Istekom važenja ponude naručilac može, u pisanoj formi,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ponude. Ponuđač koji prihvati zahtjev za produženje važenja ponude ne može da mijenja ponudu.</w:t>
      </w:r>
    </w:p>
    <w:p w:rsidR="00A8466E" w:rsidRDefault="00A8466E"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F62E1" w:rsidRDefault="005F62E1" w:rsidP="005F62E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DF1550" w:rsidRDefault="00DF1550" w:rsidP="005F62E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5F62E1" w:rsidRDefault="00A8466E" w:rsidP="005F62E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17</w:t>
      </w:r>
      <w:proofErr w:type="gramStart"/>
      <w:r>
        <w:rPr>
          <w:rFonts w:ascii="Times New Roman" w:hAnsi="Times New Roman" w:cs="Times New Roman"/>
          <w:b/>
          <w:bCs/>
          <w:color w:val="000000"/>
          <w:sz w:val="24"/>
          <w:szCs w:val="24"/>
          <w:u w:val="single"/>
        </w:rPr>
        <w:t>.</w:t>
      </w:r>
      <w:r w:rsidR="005F62E1">
        <w:rPr>
          <w:rFonts w:ascii="Times New Roman" w:hAnsi="Times New Roman" w:cs="Times New Roman"/>
          <w:b/>
          <w:bCs/>
          <w:color w:val="000000"/>
          <w:sz w:val="24"/>
          <w:szCs w:val="24"/>
          <w:u w:val="single"/>
        </w:rPr>
        <w:t>Pojašnjenje</w:t>
      </w:r>
      <w:proofErr w:type="gramEnd"/>
      <w:r w:rsidR="005F62E1">
        <w:rPr>
          <w:rFonts w:ascii="Times New Roman" w:hAnsi="Times New Roman" w:cs="Times New Roman"/>
          <w:b/>
          <w:bCs/>
          <w:color w:val="000000"/>
          <w:sz w:val="24"/>
          <w:szCs w:val="24"/>
          <w:u w:val="single"/>
        </w:rPr>
        <w:t xml:space="preserve"> tenderske dokumentacije</w:t>
      </w:r>
    </w:p>
    <w:p w:rsidR="005F62E1" w:rsidRDefault="005F62E1" w:rsidP="005F62E1">
      <w:pPr>
        <w:autoSpaceDE w:val="0"/>
        <w:autoSpaceDN w:val="0"/>
        <w:adjustRightInd w:val="0"/>
        <w:spacing w:after="0" w:line="240" w:lineRule="auto"/>
        <w:ind w:firstLine="567"/>
        <w:rPr>
          <w:rFonts w:ascii="Times New Roman" w:hAnsi="Times New Roman" w:cs="Times New Roman"/>
          <w:color w:val="000000"/>
          <w:sz w:val="24"/>
          <w:szCs w:val="24"/>
        </w:rPr>
      </w:pPr>
    </w:p>
    <w:p w:rsidR="00640D17"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naručioca pojašnjenje tenderske dokumentacije u roku od 22 dana</w:t>
      </w:r>
      <w:r w:rsidR="00ED207D">
        <w:rPr>
          <w:rStyle w:val="FootnoteReference"/>
          <w:rFonts w:ascii="Times New Roman" w:hAnsi="Times New Roman" w:cs="Times New Roman"/>
          <w:color w:val="000000"/>
          <w:sz w:val="24"/>
          <w:szCs w:val="24"/>
        </w:rPr>
        <w:t>18</w:t>
      </w:r>
      <w:r>
        <w:rPr>
          <w:rFonts w:ascii="Times New Roman" w:hAnsi="Times New Roman" w:cs="Times New Roman"/>
          <w:color w:val="000000"/>
          <w:sz w:val="24"/>
          <w:szCs w:val="24"/>
        </w:rPr>
        <w:t>,</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dana objavljivanja, odnosno dostavljanja tenderske dokumentacije. </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Zahtjev za pojašnjenje tenderske dokumentacije podnosi se u pisanoj formi (poštom, faxom, 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portalu javnih nabavki u roku od tri dana, od dana prijema zahtjeva.</w:t>
      </w: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p>
    <w:p w:rsidR="005F62E1" w:rsidRDefault="005F62E1" w:rsidP="005F62E1">
      <w:pPr>
        <w:autoSpaceDE w:val="0"/>
        <w:autoSpaceDN w:val="0"/>
        <w:adjustRightInd w:val="0"/>
        <w:spacing w:after="0" w:line="240" w:lineRule="auto"/>
        <w:jc w:val="both"/>
        <w:rPr>
          <w:rFonts w:ascii="Times New Roman" w:hAnsi="Times New Roman" w:cs="Times New Roman"/>
          <w:color w:val="000000"/>
          <w:sz w:val="24"/>
          <w:szCs w:val="24"/>
        </w:rPr>
      </w:pPr>
    </w:p>
    <w:p w:rsidR="005F62E1" w:rsidRPr="00A8466E" w:rsidRDefault="00A8466E" w:rsidP="00A8466E">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 xml:space="preserve">II </w:t>
      </w:r>
      <w:r w:rsidR="005F62E1" w:rsidRPr="00A8466E">
        <w:rPr>
          <w:rFonts w:ascii="Times New Roman" w:hAnsi="Times New Roman" w:cs="Times New Roman"/>
          <w:b/>
          <w:bCs/>
          <w:color w:val="000000"/>
          <w:sz w:val="28"/>
          <w:szCs w:val="28"/>
          <w:lang w:val="sr-Latn-RS"/>
        </w:rPr>
        <w:t>NAČIN PRIPREMANJA I DOSTAVLJANJA PONUDE U ELEKTRONSKOJ FORMI</w:t>
      </w:r>
    </w:p>
    <w:p w:rsidR="005F62E1" w:rsidRDefault="005F62E1" w:rsidP="005F62E1">
      <w:pPr>
        <w:autoSpaceDE w:val="0"/>
        <w:autoSpaceDN w:val="0"/>
        <w:adjustRightInd w:val="0"/>
        <w:spacing w:after="0" w:line="240" w:lineRule="auto"/>
        <w:rPr>
          <w:rFonts w:ascii="Times New Roman" w:hAnsi="Times New Roman" w:cs="Times New Roman"/>
          <w:sz w:val="24"/>
          <w:szCs w:val="24"/>
        </w:rPr>
      </w:pPr>
    </w:p>
    <w:p w:rsidR="005F62E1" w:rsidRPr="00FD4F08" w:rsidRDefault="00FD4F08"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ME"/>
        </w:rPr>
      </w:pPr>
      <w:r>
        <w:rPr>
          <w:rFonts w:ascii="Times New Roman" w:hAnsi="Times New Roman" w:cs="Times New Roman"/>
          <w:sz w:val="24"/>
          <w:szCs w:val="24"/>
        </w:rPr>
        <w:t>Nije predviđeno dostavljanje ponuda u elektronskoj formi.</w:t>
      </w:r>
    </w:p>
    <w:p w:rsidR="005F62E1" w:rsidRDefault="005F62E1" w:rsidP="005F62E1">
      <w:pPr>
        <w:rPr>
          <w:rFonts w:ascii="Times New Roman" w:hAnsi="Times New Roman" w:cs="Times New Roman"/>
        </w:rPr>
      </w:pPr>
    </w:p>
    <w:p w:rsidR="005F62E1" w:rsidRPr="00A8466E" w:rsidRDefault="00A8466E" w:rsidP="00A8466E">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sr-Latn-RS"/>
        </w:rPr>
      </w:pPr>
      <w:r>
        <w:rPr>
          <w:rFonts w:ascii="Times New Roman" w:hAnsi="Times New Roman" w:cs="Times New Roman"/>
          <w:b/>
          <w:bCs/>
          <w:color w:val="000000"/>
          <w:sz w:val="28"/>
          <w:szCs w:val="28"/>
          <w:lang w:val="sr-Latn-RS"/>
        </w:rPr>
        <w:t xml:space="preserve">III </w:t>
      </w:r>
      <w:r w:rsidR="005F62E1" w:rsidRPr="00A8466E">
        <w:rPr>
          <w:rFonts w:ascii="Times New Roman" w:hAnsi="Times New Roman" w:cs="Times New Roman"/>
          <w:b/>
          <w:bCs/>
          <w:color w:val="000000"/>
          <w:sz w:val="28"/>
          <w:szCs w:val="28"/>
          <w:lang w:val="sr-Latn-RS"/>
        </w:rPr>
        <w:t>IZMJENE I DOPUNE PONUDE I ODUSTANAK OD PONUDE</w:t>
      </w:r>
    </w:p>
    <w:p w:rsidR="005F62E1" w:rsidRDefault="005F62E1" w:rsidP="005F62E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F62E1" w:rsidRDefault="005F62E1" w:rsidP="005F62E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5F62E1" w:rsidRDefault="005F62E1" w:rsidP="005F62E1">
      <w:pPr>
        <w:rPr>
          <w:rFonts w:ascii="Times New Roman" w:hAnsi="Times New Roman" w:cs="Times New Roman"/>
        </w:rPr>
      </w:pPr>
    </w:p>
    <w:p w:rsidR="005F62E1" w:rsidRDefault="005F62E1" w:rsidP="005F62E1">
      <w:pPr>
        <w:rPr>
          <w:rFonts w:ascii="Times New Roman" w:hAnsi="Times New Roman" w:cs="Times New Roman"/>
        </w:rPr>
      </w:pPr>
    </w:p>
    <w:p w:rsidR="005F62E1" w:rsidRPr="00864B23" w:rsidRDefault="005F62E1" w:rsidP="00864B23">
      <w:pPr>
        <w:rPr>
          <w:rFonts w:ascii="Times New Roman" w:hAnsi="Times New Roman" w:cs="Times New Roman"/>
        </w:rPr>
      </w:pP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tabs>
          <w:tab w:val="left" w:pos="1950"/>
        </w:tabs>
        <w:jc w:val="both"/>
        <w:rPr>
          <w:rFonts w:ascii="Times New Roman" w:hAnsi="Times New Roman" w:cs="Times New Roman"/>
          <w:b/>
          <w:bCs/>
          <w:color w:val="000000"/>
          <w:sz w:val="28"/>
          <w:szCs w:val="28"/>
        </w:rPr>
      </w:pPr>
    </w:p>
    <w:p w:rsidR="003102FE" w:rsidRDefault="003102FE" w:rsidP="005F62E1">
      <w:pPr>
        <w:tabs>
          <w:tab w:val="left" w:pos="1950"/>
        </w:tabs>
        <w:jc w:val="both"/>
        <w:rPr>
          <w:rFonts w:ascii="Times New Roman" w:hAnsi="Times New Roman" w:cs="Times New Roman"/>
          <w:b/>
          <w:bCs/>
          <w:color w:val="000000"/>
          <w:sz w:val="28"/>
          <w:szCs w:val="28"/>
        </w:rPr>
      </w:pPr>
    </w:p>
    <w:p w:rsidR="003102FE" w:rsidRDefault="003102FE" w:rsidP="005F62E1">
      <w:pPr>
        <w:tabs>
          <w:tab w:val="left" w:pos="1950"/>
        </w:tabs>
        <w:jc w:val="both"/>
        <w:rPr>
          <w:rFonts w:ascii="Times New Roman" w:hAnsi="Times New Roman" w:cs="Times New Roman"/>
          <w:b/>
          <w:bCs/>
          <w:color w:val="000000"/>
          <w:sz w:val="28"/>
          <w:szCs w:val="28"/>
        </w:rPr>
      </w:pPr>
    </w:p>
    <w:p w:rsidR="003102FE" w:rsidRDefault="003102FE" w:rsidP="005F62E1">
      <w:pPr>
        <w:tabs>
          <w:tab w:val="left" w:pos="1950"/>
        </w:tabs>
        <w:jc w:val="both"/>
        <w:rPr>
          <w:rFonts w:ascii="Times New Roman" w:hAnsi="Times New Roman" w:cs="Times New Roman"/>
          <w:b/>
          <w:bCs/>
          <w:color w:val="000000"/>
          <w:sz w:val="28"/>
          <w:szCs w:val="28"/>
        </w:rPr>
      </w:pPr>
    </w:p>
    <w:p w:rsidR="003102FE" w:rsidRDefault="003102FE" w:rsidP="005F62E1">
      <w:pPr>
        <w:tabs>
          <w:tab w:val="left" w:pos="1950"/>
        </w:tabs>
        <w:jc w:val="both"/>
        <w:rPr>
          <w:rFonts w:ascii="Times New Roman" w:hAnsi="Times New Roman" w:cs="Times New Roman"/>
          <w:b/>
          <w:bCs/>
          <w:color w:val="000000"/>
          <w:sz w:val="28"/>
          <w:szCs w:val="28"/>
        </w:rPr>
      </w:pPr>
    </w:p>
    <w:p w:rsidR="00201858" w:rsidRDefault="00201858" w:rsidP="005F62E1">
      <w:pPr>
        <w:tabs>
          <w:tab w:val="left" w:pos="1950"/>
        </w:tabs>
        <w:jc w:val="both"/>
        <w:rPr>
          <w:rFonts w:ascii="Times New Roman" w:hAnsi="Times New Roman" w:cs="Times New Roman"/>
          <w:b/>
          <w:bCs/>
          <w:color w:val="000000"/>
          <w:sz w:val="28"/>
          <w:szCs w:val="28"/>
        </w:rPr>
      </w:pPr>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5" w:name="_Toc416180153"/>
      <w:bookmarkStart w:id="36" w:name="_Toc418775344"/>
      <w:r>
        <w:rPr>
          <w:b/>
          <w:bCs/>
          <w:i w:val="0"/>
          <w:iCs w:val="0"/>
          <w:u w:val="none"/>
        </w:rPr>
        <w:lastRenderedPageBreak/>
        <w:t>OVLAŠĆENJE ZA ZASTUPANJE I UČESTVOVANJE U POSTUPKU JAVNOG OTVARANJA PONUDA</w:t>
      </w:r>
      <w:bookmarkEnd w:id="35"/>
      <w:bookmarkEnd w:id="36"/>
    </w:p>
    <w:p w:rsidR="005F62E1" w:rsidRDefault="005F62E1" w:rsidP="005F62E1">
      <w:pPr>
        <w:pStyle w:val="ListParagraph"/>
        <w:tabs>
          <w:tab w:val="left" w:pos="1950"/>
        </w:tabs>
        <w:jc w:val="both"/>
        <w:rPr>
          <w:rFonts w:ascii="Times New Roman" w:hAnsi="Times New Roman" w:cs="Times New Roman"/>
          <w:color w:val="000000"/>
          <w:sz w:val="28"/>
          <w:szCs w:val="28"/>
          <w:highlight w:val="yellow"/>
          <w:lang w:val="sr-Latn-RS"/>
        </w:rPr>
      </w:pPr>
    </w:p>
    <w:p w:rsidR="005F62E1" w:rsidRDefault="005F62E1" w:rsidP="005F62E1">
      <w:pPr>
        <w:pStyle w:val="ListParagraph"/>
        <w:tabs>
          <w:tab w:val="left" w:pos="1950"/>
        </w:tabs>
        <w:jc w:val="both"/>
        <w:rPr>
          <w:rFonts w:ascii="Times New Roman" w:hAnsi="Times New Roman" w:cs="Times New Roman"/>
          <w:color w:val="000000"/>
          <w:sz w:val="28"/>
          <w:szCs w:val="28"/>
          <w:highlight w:val="yellow"/>
          <w:lang w:val="sr-Latn-RS"/>
        </w:rPr>
      </w:pPr>
    </w:p>
    <w:p w:rsidR="005F62E1" w:rsidRDefault="005F62E1" w:rsidP="005F62E1">
      <w:pPr>
        <w:pStyle w:val="ListParagraph"/>
        <w:tabs>
          <w:tab w:val="left" w:pos="1950"/>
        </w:tabs>
        <w:jc w:val="both"/>
        <w:rPr>
          <w:rFonts w:ascii="Times New Roman" w:hAnsi="Times New Roman" w:cs="Times New Roman"/>
          <w:color w:val="000000"/>
          <w:sz w:val="28"/>
          <w:szCs w:val="28"/>
          <w:highlight w:val="yellow"/>
          <w:lang w:val="sr-Latn-RS"/>
        </w:rPr>
      </w:pPr>
    </w:p>
    <w:p w:rsidR="005F62E1" w:rsidRDefault="005F62E1" w:rsidP="005F62E1">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Ovlašćuje se </w:t>
      </w: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ime i prezime i broj lične karte ili druge identifikacione isprave</w:t>
      </w:r>
      <w:r>
        <w:rPr>
          <w:rFonts w:ascii="Times New Roman" w:hAnsi="Times New Roman" w:cs="Times New Roman"/>
          <w:color w:val="000000"/>
          <w:sz w:val="24"/>
          <w:szCs w:val="24"/>
          <w:u w:val="single"/>
          <w:lang w:val="sr-Latn-RS"/>
        </w:rPr>
        <w:t xml:space="preserve">)  </w:t>
      </w:r>
      <w:r>
        <w:rPr>
          <w:rFonts w:ascii="Times New Roman" w:hAnsi="Times New Roman" w:cs="Times New Roman"/>
          <w:color w:val="000000"/>
          <w:sz w:val="24"/>
          <w:szCs w:val="24"/>
          <w:lang w:val="sr-Latn-RS"/>
        </w:rPr>
        <w:t xml:space="preserve"> da, u ime  </w:t>
      </w:r>
    </w:p>
    <w:p w:rsidR="005F62E1" w:rsidRDefault="005F62E1" w:rsidP="005F62E1">
      <w:pPr>
        <w:pStyle w:val="ListParagraph"/>
        <w:tabs>
          <w:tab w:val="left" w:pos="1950"/>
        </w:tabs>
        <w:ind w:left="0"/>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naziv ponuđača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kao ponuđača, prisustvuje javnom otvaranju ponuda po Tenderskoj dokumentaciji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naziv naručioca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broj _____ od ________. godine, za nabavku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opis predmeta nabavke</w:t>
      </w:r>
      <w:r>
        <w:rPr>
          <w:rFonts w:ascii="Times New Roman" w:hAnsi="Times New Roman" w:cs="Times New Roman"/>
          <w:color w:val="000000"/>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sz w:val="24"/>
          <w:szCs w:val="24"/>
          <w:lang w:val="sr-Latn-RS"/>
        </w:rPr>
        <w:t xml:space="preserve"> </w:t>
      </w:r>
      <w:r>
        <w:rPr>
          <w:rFonts w:ascii="Times New Roman" w:hAnsi="Times New Roman" w:cs="Times New Roman"/>
          <w:color w:val="000000"/>
          <w:sz w:val="24"/>
          <w:szCs w:val="24"/>
          <w:lang w:val="sr-Latn-RS"/>
        </w:rPr>
        <w:t>i da zastupa interese ovog ponuđača u postupku javnog otvaranja ponuda.</w:t>
      </w:r>
      <w:r>
        <w:rPr>
          <w:rFonts w:ascii="Times New Roman" w:hAnsi="Times New Roman" w:cs="Times New Roman"/>
          <w:color w:val="000000"/>
          <w:sz w:val="24"/>
          <w:szCs w:val="24"/>
          <w:highlight w:val="yellow"/>
          <w:lang w:val="sr-Latn-RS"/>
        </w:rPr>
        <w:t xml:space="preserve"> </w:t>
      </w:r>
    </w:p>
    <w:p w:rsidR="005F62E1" w:rsidRDefault="005F62E1" w:rsidP="005F62E1">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highlight w:val="yellow"/>
          <w:lang w:val="sr-Latn-RS"/>
        </w:rPr>
        <w:t xml:space="preserve">                                    </w:t>
      </w:r>
    </w:p>
    <w:p w:rsidR="005F62E1" w:rsidRDefault="005F62E1" w:rsidP="005F62E1">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                                                 </w:t>
      </w:r>
    </w:p>
    <w:p w:rsidR="005F62E1" w:rsidRDefault="005F62E1" w:rsidP="005F62E1">
      <w:pPr>
        <w:pStyle w:val="ListParagraph"/>
        <w:tabs>
          <w:tab w:val="left" w:pos="1950"/>
        </w:tabs>
        <w:ind w:left="0" w:firstLine="567"/>
        <w:jc w:val="both"/>
        <w:rPr>
          <w:rFonts w:ascii="Times New Roman" w:hAnsi="Times New Roman" w:cs="Times New Roman"/>
          <w:color w:val="000000"/>
          <w:sz w:val="24"/>
          <w:szCs w:val="24"/>
          <w:lang w:val="sr-Latn-RS"/>
        </w:rPr>
      </w:pPr>
    </w:p>
    <w:p w:rsidR="005F62E1" w:rsidRDefault="005F62E1" w:rsidP="005F62E1">
      <w:pPr>
        <w:tabs>
          <w:tab w:val="left" w:pos="1950"/>
        </w:tabs>
        <w:spacing w:after="0" w:line="240" w:lineRule="auto"/>
        <w:ind w:right="14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w:t>
      </w:r>
    </w:p>
    <w:p w:rsidR="005F62E1" w:rsidRDefault="005F62E1" w:rsidP="005F62E1">
      <w:pPr>
        <w:tabs>
          <w:tab w:val="left" w:pos="1950"/>
        </w:tabs>
        <w:spacing w:after="0" w:line="240" w:lineRule="auto"/>
        <w:jc w:val="right"/>
        <w:rPr>
          <w:rFonts w:ascii="Times New Roman" w:hAnsi="Times New Roman" w:cs="Times New Roman"/>
          <w:b/>
          <w:bCs/>
          <w:sz w:val="24"/>
          <w:szCs w:val="24"/>
        </w:rPr>
      </w:pPr>
    </w:p>
    <w:p w:rsidR="005F62E1" w:rsidRDefault="005F62E1" w:rsidP="005F62E1">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rsidR="005F62E1" w:rsidRDefault="005F62E1" w:rsidP="005F62E1">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5F62E1" w:rsidRDefault="005F62E1" w:rsidP="005F62E1">
      <w:pPr>
        <w:spacing w:after="0" w:line="240" w:lineRule="auto"/>
        <w:ind w:firstLine="567"/>
        <w:jc w:val="right"/>
        <w:rPr>
          <w:rFonts w:ascii="Times New Roman" w:hAnsi="Times New Roman" w:cs="Times New Roman"/>
          <w:sz w:val="24"/>
          <w:szCs w:val="24"/>
        </w:rPr>
      </w:pPr>
    </w:p>
    <w:p w:rsidR="005F62E1" w:rsidRDefault="005F62E1" w:rsidP="005F62E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5F62E1" w:rsidRDefault="005F62E1" w:rsidP="005F62E1">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5F62E1" w:rsidRDefault="005F62E1" w:rsidP="005F62E1">
      <w:pPr>
        <w:pStyle w:val="ListParagraph"/>
        <w:tabs>
          <w:tab w:val="left" w:pos="1950"/>
        </w:tabs>
        <w:ind w:left="0"/>
        <w:jc w:val="center"/>
        <w:rPr>
          <w:rFonts w:ascii="Times New Roman" w:hAnsi="Times New Roman" w:cs="Times New Roman"/>
          <w:color w:val="000000"/>
          <w:sz w:val="28"/>
          <w:szCs w:val="28"/>
          <w:lang w:val="sr-Latn-RS"/>
        </w:rPr>
      </w:pPr>
      <w:r>
        <w:rPr>
          <w:rFonts w:ascii="Times New Roman" w:hAnsi="Times New Roman" w:cs="Times New Roman"/>
          <w:color w:val="000000"/>
          <w:sz w:val="28"/>
          <w:szCs w:val="28"/>
          <w:lang w:val="sr-Latn-RS"/>
        </w:rPr>
        <w:t>M.P.</w:t>
      </w:r>
    </w:p>
    <w:p w:rsidR="005F62E1" w:rsidRDefault="005F62E1" w:rsidP="005F62E1">
      <w:pPr>
        <w:pStyle w:val="ListParagraph"/>
        <w:tabs>
          <w:tab w:val="left" w:pos="1950"/>
        </w:tabs>
        <w:ind w:left="0" w:firstLine="567"/>
        <w:jc w:val="both"/>
        <w:rPr>
          <w:rFonts w:ascii="Times New Roman" w:hAnsi="Times New Roman" w:cs="Times New Roman"/>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5F62E1" w:rsidRDefault="005F62E1" w:rsidP="005F62E1">
      <w:pPr>
        <w:pStyle w:val="ListParagraph"/>
        <w:shd w:val="clear" w:color="auto" w:fill="FFFFFF"/>
        <w:tabs>
          <w:tab w:val="left" w:pos="1950"/>
        </w:tabs>
        <w:ind w:left="0"/>
        <w:jc w:val="both"/>
        <w:rPr>
          <w:rFonts w:ascii="Times New Roman" w:hAnsi="Times New Roman" w:cs="Times New Roman"/>
          <w:color w:val="000000"/>
          <w:sz w:val="28"/>
          <w:szCs w:val="28"/>
          <w:lang w:val="sr-Latn-RS"/>
        </w:rPr>
      </w:pPr>
      <w:r>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rsidR="005F62E1" w:rsidRDefault="005F62E1" w:rsidP="005F62E1">
      <w:pPr>
        <w:tabs>
          <w:tab w:val="left" w:pos="1950"/>
        </w:tabs>
        <w:jc w:val="both"/>
        <w:rPr>
          <w:rFonts w:ascii="Times New Roman" w:hAnsi="Times New Roman" w:cs="Times New Roman"/>
          <w:b/>
          <w:bCs/>
          <w:color w:val="000000"/>
          <w:sz w:val="28"/>
          <w:szCs w:val="28"/>
        </w:rPr>
      </w:pPr>
    </w:p>
    <w:p w:rsidR="005F62E1" w:rsidRDefault="005F62E1" w:rsidP="005F62E1">
      <w:pPr>
        <w:rPr>
          <w:rFonts w:ascii="Times New Roman" w:hAnsi="Times New Roman" w:cs="Times New Roman"/>
        </w:rPr>
      </w:pPr>
    </w:p>
    <w:p w:rsidR="005F62E1" w:rsidRDefault="005F62E1" w:rsidP="005F62E1">
      <w:pPr>
        <w:rPr>
          <w:rFonts w:ascii="Times New Roman" w:eastAsia="PMingLiU" w:hAnsi="Times New Roman"/>
          <w:b/>
          <w:bCs/>
          <w:sz w:val="28"/>
          <w:szCs w:val="28"/>
        </w:rPr>
      </w:pPr>
      <w:bookmarkStart w:id="37" w:name="_Toc416180154"/>
    </w:p>
    <w:p w:rsidR="005F62E1" w:rsidRDefault="005F62E1" w:rsidP="005F62E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8" w:name="_Toc418775345"/>
      <w:r>
        <w:rPr>
          <w:b/>
          <w:bCs/>
          <w:i w:val="0"/>
          <w:iCs w:val="0"/>
          <w:u w:val="none"/>
        </w:rPr>
        <w:t>UPUTSTVO O PRAVNOM SREDSTVU</w:t>
      </w:r>
      <w:bookmarkEnd w:id="37"/>
      <w:bookmarkEnd w:id="38"/>
    </w:p>
    <w:p w:rsidR="005F62E1" w:rsidRDefault="005F62E1" w:rsidP="005F62E1">
      <w:pPr>
        <w:tabs>
          <w:tab w:val="left" w:pos="5760"/>
        </w:tabs>
        <w:jc w:val="center"/>
        <w:rPr>
          <w:rFonts w:ascii="Times New Roman" w:hAnsi="Times New Roman" w:cs="Times New Roman"/>
          <w:color w:val="000000"/>
        </w:rPr>
      </w:pP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5F62E1" w:rsidRDefault="005F62E1" w:rsidP="005F62E1">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5F62E1" w:rsidRDefault="005F62E1" w:rsidP="005F6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odbačena kao neuredna. </w:t>
      </w:r>
    </w:p>
    <w:p w:rsidR="00EF0903" w:rsidRDefault="00EF0903"/>
    <w:sectPr w:rsidR="00EF0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0E" w:rsidRDefault="0001080E" w:rsidP="005F62E1">
      <w:pPr>
        <w:spacing w:after="0" w:line="240" w:lineRule="auto"/>
      </w:pPr>
      <w:r>
        <w:separator/>
      </w:r>
    </w:p>
  </w:endnote>
  <w:endnote w:type="continuationSeparator" w:id="0">
    <w:p w:rsidR="0001080E" w:rsidRDefault="0001080E" w:rsidP="005F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920972"/>
      <w:docPartObj>
        <w:docPartGallery w:val="Page Numbers (Bottom of Page)"/>
        <w:docPartUnique/>
      </w:docPartObj>
    </w:sdtPr>
    <w:sdtEndPr/>
    <w:sdtContent>
      <w:sdt>
        <w:sdtPr>
          <w:id w:val="1728636285"/>
          <w:docPartObj>
            <w:docPartGallery w:val="Page Numbers (Top of Page)"/>
            <w:docPartUnique/>
          </w:docPartObj>
        </w:sdtPr>
        <w:sdtEndPr/>
        <w:sdtContent>
          <w:p w:rsidR="004F5D7A" w:rsidRDefault="004F5D7A">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C41743">
              <w:rPr>
                <w:b/>
                <w:bCs/>
                <w:noProof/>
              </w:rPr>
              <w:t>38</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C41743">
              <w:rPr>
                <w:b/>
                <w:bCs/>
                <w:noProof/>
              </w:rPr>
              <w:t>39</w:t>
            </w:r>
            <w:r>
              <w:rPr>
                <w:b/>
                <w:bCs/>
                <w:sz w:val="24"/>
                <w:szCs w:val="24"/>
              </w:rPr>
              <w:fldChar w:fldCharType="end"/>
            </w:r>
          </w:p>
        </w:sdtContent>
      </w:sdt>
    </w:sdtContent>
  </w:sdt>
  <w:p w:rsidR="004F5D7A" w:rsidRDefault="004F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0E" w:rsidRDefault="0001080E" w:rsidP="005F62E1">
      <w:pPr>
        <w:spacing w:after="0" w:line="240" w:lineRule="auto"/>
      </w:pPr>
      <w:r>
        <w:separator/>
      </w:r>
    </w:p>
  </w:footnote>
  <w:footnote w:type="continuationSeparator" w:id="0">
    <w:p w:rsidR="0001080E" w:rsidRDefault="0001080E" w:rsidP="005F62E1">
      <w:pPr>
        <w:spacing w:after="0" w:line="240" w:lineRule="auto"/>
      </w:pPr>
      <w:r>
        <w:continuationSeparator/>
      </w:r>
    </w:p>
  </w:footnote>
  <w:footnote w:id="1">
    <w:p w:rsidR="004F5D7A" w:rsidRDefault="004F5D7A" w:rsidP="005F62E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2">
    <w:p w:rsidR="004F5D7A" w:rsidRDefault="004F5D7A" w:rsidP="005F62E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F5D7A" w:rsidRDefault="004F5D7A" w:rsidP="005F62E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4F5D7A" w:rsidRDefault="004F5D7A" w:rsidP="005F62E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5D7A" w:rsidRDefault="004F5D7A" w:rsidP="005F62E1">
      <w:pPr>
        <w:pStyle w:val="FootnoteText"/>
        <w:rPr>
          <w:rFonts w:cs="Times New Roman"/>
        </w:rPr>
      </w:pPr>
    </w:p>
  </w:footnote>
  <w:footnote w:id="5">
    <w:p w:rsidR="004F5D7A" w:rsidRDefault="004F5D7A" w:rsidP="005F62E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sr-Latn-CS" w:eastAsia="sr-Latn-CS"/>
        </w:rPr>
        <w:t>Podaci o podugovaraču /podizvođaču u okviru samostalne ponude</w:t>
      </w:r>
      <w:proofErr w:type="gramStart"/>
      <w:r>
        <w:rPr>
          <w:rFonts w:ascii="Times New Roman" w:hAnsi="Times New Roman" w:cs="Times New Roman"/>
          <w:sz w:val="16"/>
          <w:szCs w:val="16"/>
          <w:lang w:val="ru-RU"/>
        </w:rPr>
        <w:t xml:space="preserve">“ </w:t>
      </w:r>
      <w:r>
        <w:rPr>
          <w:rFonts w:ascii="Times New Roman" w:hAnsi="Times New Roman" w:cs="Times New Roman"/>
          <w:sz w:val="16"/>
          <w:szCs w:val="16"/>
          <w:lang w:val="sr-Latn-CS"/>
        </w:rPr>
        <w:t>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F5D7A" w:rsidRDefault="004F5D7A" w:rsidP="005F62E1">
      <w:pPr>
        <w:pStyle w:val="FootnoteText"/>
        <w:jc w:val="both"/>
        <w:rPr>
          <w:rFonts w:cs="Times New Roman"/>
        </w:rPr>
      </w:pPr>
    </w:p>
  </w:footnote>
  <w:footnote w:id="6">
    <w:p w:rsidR="004F5D7A" w:rsidRDefault="004F5D7A" w:rsidP="005F62E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7">
    <w:p w:rsidR="004F5D7A" w:rsidRDefault="004F5D7A" w:rsidP="005F62E1">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4F5D7A" w:rsidRDefault="004F5D7A" w:rsidP="005F62E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5D7A" w:rsidRDefault="004F5D7A" w:rsidP="005F62E1">
      <w:pPr>
        <w:pStyle w:val="FootnoteText"/>
        <w:rPr>
          <w:rFonts w:cs="Times New Roman"/>
        </w:rPr>
      </w:pPr>
    </w:p>
  </w:footnote>
  <w:footnote w:id="9">
    <w:p w:rsidR="004F5D7A" w:rsidRDefault="004F5D7A" w:rsidP="005F62E1">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4F5D7A" w:rsidRDefault="004F5D7A" w:rsidP="005F62E1">
      <w:pPr>
        <w:pStyle w:val="FootnoteText"/>
        <w:rPr>
          <w:rFonts w:cs="Times New Roman"/>
        </w:rPr>
      </w:pPr>
    </w:p>
  </w:footnote>
  <w:footnote w:id="10">
    <w:p w:rsidR="004F5D7A" w:rsidRDefault="004F5D7A" w:rsidP="005F62E1">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5D7A" w:rsidRDefault="004F5D7A" w:rsidP="005F62E1">
      <w:pPr>
        <w:pStyle w:val="FootnoteText"/>
        <w:rPr>
          <w:rFonts w:cs="Times New Roman"/>
        </w:rPr>
      </w:pPr>
    </w:p>
  </w:footnote>
  <w:footnote w:id="11">
    <w:p w:rsidR="004F5D7A" w:rsidRDefault="004F5D7A" w:rsidP="005F62E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F5D7A" w:rsidRDefault="004F5D7A" w:rsidP="005F62E1">
      <w:pPr>
        <w:pStyle w:val="FootnoteText"/>
        <w:jc w:val="both"/>
        <w:rPr>
          <w:rFonts w:cs="Times New Roman"/>
        </w:rPr>
      </w:pPr>
    </w:p>
  </w:footnote>
  <w:footnote w:id="12">
    <w:p w:rsidR="004F5D7A" w:rsidRDefault="004F5D7A" w:rsidP="005F62E1">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5848"/>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4A8A6652"/>
    <w:multiLevelType w:val="hybridMultilevel"/>
    <w:tmpl w:val="3DC06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181385"/>
    <w:multiLevelType w:val="hybridMultilevel"/>
    <w:tmpl w:val="2A0EA3E6"/>
    <w:lvl w:ilvl="0" w:tplc="B8B2081A">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513886"/>
    <w:multiLevelType w:val="hybridMultilevel"/>
    <w:tmpl w:val="7B5C013E"/>
    <w:lvl w:ilvl="0" w:tplc="A10E129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4785C"/>
    <w:multiLevelType w:val="hybridMultilevel"/>
    <w:tmpl w:val="B9BCFEF4"/>
    <w:lvl w:ilvl="0" w:tplc="85F69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A14AA4"/>
    <w:multiLevelType w:val="hybridMultilevel"/>
    <w:tmpl w:val="88E8B206"/>
    <w:lvl w:ilvl="0" w:tplc="F784309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9"/>
  </w:num>
  <w:num w:numId="12">
    <w:abstractNumId w:val="9"/>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E1"/>
    <w:rsid w:val="0001080E"/>
    <w:rsid w:val="000E3940"/>
    <w:rsid w:val="00130F06"/>
    <w:rsid w:val="00140934"/>
    <w:rsid w:val="00142D8B"/>
    <w:rsid w:val="00173B2F"/>
    <w:rsid w:val="00195023"/>
    <w:rsid w:val="00196090"/>
    <w:rsid w:val="00201858"/>
    <w:rsid w:val="0021743D"/>
    <w:rsid w:val="002B1BC5"/>
    <w:rsid w:val="002D1979"/>
    <w:rsid w:val="002F2BA4"/>
    <w:rsid w:val="003102FE"/>
    <w:rsid w:val="00343F5C"/>
    <w:rsid w:val="00346620"/>
    <w:rsid w:val="00361417"/>
    <w:rsid w:val="00363E59"/>
    <w:rsid w:val="00382FC8"/>
    <w:rsid w:val="003859EC"/>
    <w:rsid w:val="003F3F53"/>
    <w:rsid w:val="00496602"/>
    <w:rsid w:val="004B26F2"/>
    <w:rsid w:val="004E4411"/>
    <w:rsid w:val="004F5D7A"/>
    <w:rsid w:val="00536A16"/>
    <w:rsid w:val="005807C8"/>
    <w:rsid w:val="005D486F"/>
    <w:rsid w:val="005F62E1"/>
    <w:rsid w:val="00640D17"/>
    <w:rsid w:val="0066290E"/>
    <w:rsid w:val="006E6B25"/>
    <w:rsid w:val="00706EB5"/>
    <w:rsid w:val="0079356E"/>
    <w:rsid w:val="007B2772"/>
    <w:rsid w:val="00864B23"/>
    <w:rsid w:val="0087514C"/>
    <w:rsid w:val="008D7AD7"/>
    <w:rsid w:val="0096273C"/>
    <w:rsid w:val="00984E05"/>
    <w:rsid w:val="00990F17"/>
    <w:rsid w:val="009B5660"/>
    <w:rsid w:val="00A7261B"/>
    <w:rsid w:val="00A8466E"/>
    <w:rsid w:val="00B327FA"/>
    <w:rsid w:val="00B62434"/>
    <w:rsid w:val="00B71E3D"/>
    <w:rsid w:val="00BA6C41"/>
    <w:rsid w:val="00C20819"/>
    <w:rsid w:val="00C237A0"/>
    <w:rsid w:val="00C41743"/>
    <w:rsid w:val="00C52366"/>
    <w:rsid w:val="00C97CF1"/>
    <w:rsid w:val="00D07F28"/>
    <w:rsid w:val="00D148A9"/>
    <w:rsid w:val="00D32D3D"/>
    <w:rsid w:val="00DC0913"/>
    <w:rsid w:val="00DF1550"/>
    <w:rsid w:val="00DF6360"/>
    <w:rsid w:val="00E049FE"/>
    <w:rsid w:val="00E65C81"/>
    <w:rsid w:val="00E867B6"/>
    <w:rsid w:val="00ED207D"/>
    <w:rsid w:val="00EE407B"/>
    <w:rsid w:val="00EF0903"/>
    <w:rsid w:val="00F04BA8"/>
    <w:rsid w:val="00F56DB7"/>
    <w:rsid w:val="00F83DCB"/>
    <w:rsid w:val="00FD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D2CD-1254-429F-BE23-657D5860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E1"/>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9"/>
    <w:qFormat/>
    <w:rsid w:val="005F62E1"/>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5F62E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semiHidden/>
    <w:unhideWhenUsed/>
    <w:qFormat/>
    <w:rsid w:val="005F62E1"/>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F62E1"/>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5F62E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semiHidden/>
    <w:rsid w:val="005F62E1"/>
    <w:rPr>
      <w:rFonts w:ascii="Cambria" w:eastAsia="Times New Roman" w:hAnsi="Cambria" w:cs="Cambria"/>
      <w:b/>
      <w:bCs/>
      <w:color w:val="4F81BD"/>
      <w:sz w:val="24"/>
      <w:szCs w:val="24"/>
      <w:lang w:eastAsia="zh-TW"/>
    </w:rPr>
  </w:style>
  <w:style w:type="character" w:styleId="Hyperlink">
    <w:name w:val="Hyperlink"/>
    <w:uiPriority w:val="99"/>
    <w:semiHidden/>
    <w:unhideWhenUsed/>
    <w:rsid w:val="005F62E1"/>
    <w:rPr>
      <w:color w:val="0000FF"/>
      <w:u w:val="single"/>
    </w:rPr>
  </w:style>
  <w:style w:type="character" w:customStyle="1" w:styleId="Heading1Char1">
    <w:name w:val="Heading 1 Char1"/>
    <w:aliases w:val="Heading 1. Char1"/>
    <w:basedOn w:val="DefaultParagraphFont"/>
    <w:uiPriority w:val="99"/>
    <w:rsid w:val="005F62E1"/>
    <w:rPr>
      <w:rFonts w:asciiTheme="majorHAnsi" w:eastAsiaTheme="majorEastAsia" w:hAnsiTheme="majorHAnsi" w:cstheme="majorBidi" w:hint="default"/>
      <w:b/>
      <w:bCs/>
      <w:color w:val="2E74B5" w:themeColor="accent1" w:themeShade="BF"/>
      <w:sz w:val="28"/>
      <w:szCs w:val="28"/>
    </w:rPr>
  </w:style>
  <w:style w:type="paragraph" w:styleId="TOC1">
    <w:name w:val="toc 1"/>
    <w:basedOn w:val="Normal"/>
    <w:next w:val="Normal"/>
    <w:autoRedefine/>
    <w:uiPriority w:val="39"/>
    <w:unhideWhenUsed/>
    <w:rsid w:val="005F62E1"/>
    <w:pPr>
      <w:spacing w:after="100"/>
    </w:pPr>
    <w:rPr>
      <w:rFonts w:eastAsia="PMingLiU"/>
      <w:lang w:eastAsia="zh-TW"/>
    </w:rPr>
  </w:style>
  <w:style w:type="paragraph" w:styleId="TOC2">
    <w:name w:val="toc 2"/>
    <w:basedOn w:val="Normal"/>
    <w:next w:val="Normal"/>
    <w:autoRedefine/>
    <w:uiPriority w:val="39"/>
    <w:semiHidden/>
    <w:unhideWhenUsed/>
    <w:rsid w:val="005F62E1"/>
    <w:pPr>
      <w:spacing w:after="100"/>
      <w:ind w:left="220"/>
    </w:pPr>
    <w:rPr>
      <w:rFonts w:eastAsia="PMingLiU"/>
      <w:lang w:eastAsia="zh-TW"/>
    </w:rPr>
  </w:style>
  <w:style w:type="paragraph" w:styleId="FootnoteText">
    <w:name w:val="footnote text"/>
    <w:basedOn w:val="Normal"/>
    <w:link w:val="FootnoteTextChar"/>
    <w:uiPriority w:val="99"/>
    <w:semiHidden/>
    <w:unhideWhenUsed/>
    <w:rsid w:val="005F62E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5F62E1"/>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5F62E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5F62E1"/>
    <w:rPr>
      <w:rFonts w:ascii="Calibri" w:eastAsia="PMingLiU" w:hAnsi="Calibri" w:cs="Calibri"/>
      <w:sz w:val="20"/>
      <w:szCs w:val="20"/>
      <w:lang w:eastAsia="zh-TW"/>
    </w:rPr>
  </w:style>
  <w:style w:type="character" w:customStyle="1" w:styleId="CommentTextChar">
    <w:name w:val="Comment Text Char"/>
    <w:basedOn w:val="DefaultParagraphFont"/>
    <w:uiPriority w:val="99"/>
    <w:semiHidden/>
    <w:rsid w:val="005F62E1"/>
    <w:rPr>
      <w:rFonts w:ascii="Calibri" w:eastAsia="Calibri" w:hAnsi="Calibri" w:cs="Calibri"/>
      <w:sz w:val="20"/>
      <w:szCs w:val="20"/>
    </w:rPr>
  </w:style>
  <w:style w:type="character" w:customStyle="1" w:styleId="HeaderChar">
    <w:name w:val="Header Char"/>
    <w:basedOn w:val="DefaultParagraphFont"/>
    <w:link w:val="Header"/>
    <w:uiPriority w:val="99"/>
    <w:rsid w:val="005F62E1"/>
    <w:rPr>
      <w:rFonts w:ascii="Calibri" w:eastAsia="PMingLiU" w:hAnsi="Calibri" w:cs="Calibri"/>
      <w:lang w:eastAsia="zh-TW"/>
    </w:rPr>
  </w:style>
  <w:style w:type="paragraph" w:styleId="Header">
    <w:name w:val="header"/>
    <w:basedOn w:val="Normal"/>
    <w:link w:val="HeaderChar"/>
    <w:uiPriority w:val="99"/>
    <w:unhideWhenUsed/>
    <w:rsid w:val="005F62E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5F62E1"/>
    <w:rPr>
      <w:rFonts w:ascii="Calibri" w:eastAsia="PMingLiU" w:hAnsi="Calibri" w:cs="Calibri"/>
      <w:lang w:eastAsia="zh-TW"/>
    </w:rPr>
  </w:style>
  <w:style w:type="paragraph" w:styleId="Footer">
    <w:name w:val="footer"/>
    <w:basedOn w:val="Normal"/>
    <w:link w:val="FooterChar"/>
    <w:uiPriority w:val="99"/>
    <w:unhideWhenUsed/>
    <w:rsid w:val="005F62E1"/>
    <w:pPr>
      <w:tabs>
        <w:tab w:val="center" w:pos="4535"/>
        <w:tab w:val="right" w:pos="9071"/>
      </w:tabs>
      <w:spacing w:after="0" w:line="240" w:lineRule="auto"/>
    </w:pPr>
    <w:rPr>
      <w:rFonts w:eastAsia="PMingLiU"/>
      <w:lang w:eastAsia="zh-TW"/>
    </w:rPr>
  </w:style>
  <w:style w:type="paragraph" w:styleId="EndnoteText">
    <w:name w:val="endnote text"/>
    <w:basedOn w:val="Normal"/>
    <w:link w:val="EndnoteTextChar1"/>
    <w:uiPriority w:val="99"/>
    <w:semiHidden/>
    <w:unhideWhenUsed/>
    <w:rsid w:val="005F62E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5F62E1"/>
    <w:rPr>
      <w:rFonts w:ascii="Calibri" w:eastAsia="PMingLiU" w:hAnsi="Calibri" w:cs="Calibri"/>
      <w:sz w:val="20"/>
      <w:szCs w:val="20"/>
      <w:lang w:eastAsia="zh-TW"/>
    </w:rPr>
  </w:style>
  <w:style w:type="character" w:customStyle="1" w:styleId="EndnoteTextChar">
    <w:name w:val="Endnote Text Char"/>
    <w:basedOn w:val="DefaultParagraphFont"/>
    <w:uiPriority w:val="99"/>
    <w:semiHidden/>
    <w:rsid w:val="005F62E1"/>
    <w:rPr>
      <w:rFonts w:ascii="Calibri" w:eastAsia="Calibri" w:hAnsi="Calibri" w:cs="Calibri"/>
      <w:sz w:val="20"/>
      <w:szCs w:val="20"/>
    </w:rPr>
  </w:style>
  <w:style w:type="paragraph" w:styleId="Title">
    <w:name w:val="Title"/>
    <w:basedOn w:val="Normal"/>
    <w:next w:val="Normal"/>
    <w:link w:val="TitleChar"/>
    <w:uiPriority w:val="99"/>
    <w:qFormat/>
    <w:rsid w:val="005F62E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F62E1"/>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5F62E1"/>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5F62E1"/>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5F62E1"/>
    <w:rPr>
      <w:rFonts w:ascii="Calibri" w:eastAsia="Calibri" w:hAnsi="Calibri" w:cs="Calibri"/>
    </w:rPr>
  </w:style>
  <w:style w:type="paragraph" w:styleId="Subtitle">
    <w:name w:val="Subtitle"/>
    <w:basedOn w:val="Normal"/>
    <w:next w:val="Normal"/>
    <w:link w:val="SubtitleChar"/>
    <w:uiPriority w:val="99"/>
    <w:qFormat/>
    <w:rsid w:val="005F62E1"/>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F62E1"/>
    <w:rPr>
      <w:rFonts w:ascii="Cambria" w:eastAsia="Times New Roman" w:hAnsi="Cambria" w:cs="Cambria"/>
      <w:i/>
      <w:iCs/>
      <w:color w:val="4F81BD"/>
      <w:spacing w:val="15"/>
      <w:sz w:val="24"/>
      <w:szCs w:val="24"/>
      <w:lang w:eastAsia="zh-TW"/>
    </w:rPr>
  </w:style>
  <w:style w:type="character" w:customStyle="1" w:styleId="PlainTextChar">
    <w:name w:val="Plain Text Char"/>
    <w:basedOn w:val="DefaultParagraphFont"/>
    <w:link w:val="PlainText"/>
    <w:uiPriority w:val="99"/>
    <w:semiHidden/>
    <w:rsid w:val="005F62E1"/>
    <w:rPr>
      <w:rFonts w:ascii="Courier New" w:eastAsia="PMingLiU" w:hAnsi="Courier New" w:cs="Courier New"/>
      <w:sz w:val="20"/>
      <w:szCs w:val="20"/>
      <w:lang w:val="fr-FR"/>
    </w:rPr>
  </w:style>
  <w:style w:type="paragraph" w:styleId="PlainText">
    <w:name w:val="Plain Text"/>
    <w:basedOn w:val="Normal"/>
    <w:link w:val="PlainTextChar"/>
    <w:uiPriority w:val="99"/>
    <w:semiHidden/>
    <w:unhideWhenUsed/>
    <w:rsid w:val="005F62E1"/>
    <w:pPr>
      <w:spacing w:after="0" w:line="240" w:lineRule="auto"/>
    </w:pPr>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5F62E1"/>
    <w:rPr>
      <w:b/>
      <w:bCs/>
    </w:rPr>
  </w:style>
  <w:style w:type="character" w:customStyle="1" w:styleId="CommentSubjectChar1">
    <w:name w:val="Comment Subject Char1"/>
    <w:basedOn w:val="CommentTextChar1"/>
    <w:link w:val="CommentSubject"/>
    <w:uiPriority w:val="99"/>
    <w:semiHidden/>
    <w:locked/>
    <w:rsid w:val="005F62E1"/>
    <w:rPr>
      <w:rFonts w:ascii="Calibri" w:eastAsia="PMingLiU" w:hAnsi="Calibri" w:cs="Calibri"/>
      <w:b/>
      <w:bCs/>
      <w:sz w:val="20"/>
      <w:szCs w:val="20"/>
      <w:lang w:eastAsia="zh-TW"/>
    </w:rPr>
  </w:style>
  <w:style w:type="character" w:customStyle="1" w:styleId="CommentSubjectChar">
    <w:name w:val="Comment Subject Char"/>
    <w:basedOn w:val="CommentTextChar"/>
    <w:uiPriority w:val="99"/>
    <w:semiHidden/>
    <w:rsid w:val="005F62E1"/>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5F62E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5F62E1"/>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5F62E1"/>
    <w:rPr>
      <w:rFonts w:ascii="Segoe UI" w:eastAsia="Calibri" w:hAnsi="Segoe UI" w:cs="Segoe UI"/>
      <w:sz w:val="18"/>
      <w:szCs w:val="18"/>
    </w:rPr>
  </w:style>
  <w:style w:type="paragraph" w:styleId="NoSpacing">
    <w:name w:val="No Spacing"/>
    <w:uiPriority w:val="99"/>
    <w:qFormat/>
    <w:rsid w:val="005F62E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5F62E1"/>
    <w:pPr>
      <w:spacing w:before="96" w:after="120" w:line="360" w:lineRule="atLeast"/>
      <w:ind w:left="720"/>
    </w:pPr>
    <w:rPr>
      <w:lang w:val="sr-Latn-CS"/>
    </w:rPr>
  </w:style>
  <w:style w:type="paragraph" w:styleId="Quote">
    <w:name w:val="Quote"/>
    <w:basedOn w:val="Normal"/>
    <w:next w:val="Normal"/>
    <w:link w:val="QuoteChar"/>
    <w:uiPriority w:val="29"/>
    <w:qFormat/>
    <w:rsid w:val="005F62E1"/>
    <w:rPr>
      <w:i/>
      <w:iCs/>
      <w:color w:val="000000" w:themeColor="text1"/>
    </w:rPr>
  </w:style>
  <w:style w:type="character" w:customStyle="1" w:styleId="QuoteChar">
    <w:name w:val="Quote Char"/>
    <w:basedOn w:val="DefaultParagraphFont"/>
    <w:link w:val="Quote"/>
    <w:uiPriority w:val="29"/>
    <w:rsid w:val="005F62E1"/>
    <w:rPr>
      <w:rFonts w:ascii="Calibri" w:eastAsia="Calibri" w:hAnsi="Calibri" w:cs="Calibri"/>
      <w:i/>
      <w:iCs/>
      <w:color w:val="000000" w:themeColor="text1"/>
    </w:rPr>
  </w:style>
  <w:style w:type="paragraph" w:styleId="IntenseQuote">
    <w:name w:val="Intense Quote"/>
    <w:basedOn w:val="Normal"/>
    <w:next w:val="Normal"/>
    <w:link w:val="IntenseQuoteChar"/>
    <w:uiPriority w:val="30"/>
    <w:qFormat/>
    <w:rsid w:val="005F62E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62E1"/>
    <w:rPr>
      <w:rFonts w:ascii="Calibri" w:eastAsia="Calibri" w:hAnsi="Calibri" w:cs="Calibri"/>
      <w:b/>
      <w:bCs/>
      <w:i/>
      <w:iCs/>
      <w:color w:val="5B9BD5" w:themeColor="accent1"/>
    </w:rPr>
  </w:style>
  <w:style w:type="paragraph" w:styleId="TOCHeading">
    <w:name w:val="TOC Heading"/>
    <w:basedOn w:val="Heading1"/>
    <w:next w:val="Normal"/>
    <w:uiPriority w:val="39"/>
    <w:semiHidden/>
    <w:unhideWhenUsed/>
    <w:qFormat/>
    <w:rsid w:val="005F62E1"/>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5F62E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F62E1"/>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5F62E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5F62E1"/>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5F62E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5F62E1"/>
    <w:rPr>
      <w:vertAlign w:val="superscript"/>
    </w:rPr>
  </w:style>
  <w:style w:type="character" w:styleId="SubtleEmphasis">
    <w:name w:val="Subtle Emphasis"/>
    <w:qFormat/>
    <w:rsid w:val="005F62E1"/>
    <w:rPr>
      <w:i/>
      <w:iCs/>
      <w:color w:val="808080"/>
    </w:rPr>
  </w:style>
  <w:style w:type="character" w:styleId="IntenseEmphasis">
    <w:name w:val="Intense Emphasis"/>
    <w:basedOn w:val="DefaultParagraphFont"/>
    <w:uiPriority w:val="21"/>
    <w:qFormat/>
    <w:rsid w:val="005F62E1"/>
    <w:rPr>
      <w:b/>
      <w:bCs/>
      <w:i/>
      <w:iCs/>
      <w:color w:val="5B9BD5" w:themeColor="accent1"/>
    </w:rPr>
  </w:style>
  <w:style w:type="character" w:styleId="SubtleReference">
    <w:name w:val="Subtle Reference"/>
    <w:uiPriority w:val="99"/>
    <w:qFormat/>
    <w:rsid w:val="005F62E1"/>
    <w:rPr>
      <w:smallCaps/>
      <w:color w:val="auto"/>
      <w:u w:val="single"/>
    </w:rPr>
  </w:style>
  <w:style w:type="character" w:styleId="IntenseReference">
    <w:name w:val="Intense Reference"/>
    <w:basedOn w:val="DefaultParagraphFont"/>
    <w:uiPriority w:val="32"/>
    <w:qFormat/>
    <w:rsid w:val="005F62E1"/>
    <w:rPr>
      <w:b/>
      <w:bCs/>
      <w:smallCaps/>
      <w:color w:val="ED7D31" w:themeColor="accent2"/>
      <w:spacing w:val="5"/>
      <w:u w:val="single"/>
    </w:rPr>
  </w:style>
  <w:style w:type="character" w:styleId="BookTitle">
    <w:name w:val="Book Title"/>
    <w:basedOn w:val="DefaultParagraphFont"/>
    <w:uiPriority w:val="33"/>
    <w:qFormat/>
    <w:rsid w:val="005F62E1"/>
    <w:rPr>
      <w:b/>
      <w:bCs/>
      <w:smallCaps/>
      <w:spacing w:val="5"/>
    </w:rPr>
  </w:style>
  <w:style w:type="character" w:customStyle="1" w:styleId="apple-converted-space">
    <w:name w:val="apple-converted-space"/>
    <w:basedOn w:val="DefaultParagraphFont"/>
    <w:uiPriority w:val="99"/>
    <w:rsid w:val="005F62E1"/>
  </w:style>
  <w:style w:type="character" w:styleId="Emphasis">
    <w:name w:val="Emphasis"/>
    <w:basedOn w:val="DefaultParagraphFont"/>
    <w:uiPriority w:val="20"/>
    <w:qFormat/>
    <w:rsid w:val="005F62E1"/>
    <w:rPr>
      <w:i/>
      <w:iCs/>
    </w:rPr>
  </w:style>
  <w:style w:type="character" w:styleId="PlaceholderText">
    <w:name w:val="Placeholder Text"/>
    <w:basedOn w:val="DefaultParagraphFont"/>
    <w:uiPriority w:val="99"/>
    <w:semiHidden/>
    <w:rsid w:val="00385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39099">
      <w:bodyDiv w:val="1"/>
      <w:marLeft w:val="0"/>
      <w:marRight w:val="0"/>
      <w:marTop w:val="0"/>
      <w:marBottom w:val="0"/>
      <w:divBdr>
        <w:top w:val="none" w:sz="0" w:space="0" w:color="auto"/>
        <w:left w:val="none" w:sz="0" w:space="0" w:color="auto"/>
        <w:bottom w:val="none" w:sz="0" w:space="0" w:color="auto"/>
        <w:right w:val="none" w:sz="0" w:space="0" w:color="auto"/>
      </w:divBdr>
    </w:div>
    <w:div w:id="1662074494">
      <w:bodyDiv w:val="1"/>
      <w:marLeft w:val="0"/>
      <w:marRight w:val="0"/>
      <w:marTop w:val="0"/>
      <w:marBottom w:val="0"/>
      <w:divBdr>
        <w:top w:val="none" w:sz="0" w:space="0" w:color="auto"/>
        <w:left w:val="none" w:sz="0" w:space="0" w:color="auto"/>
        <w:bottom w:val="none" w:sz="0" w:space="0" w:color="auto"/>
        <w:right w:val="none" w:sz="0" w:space="0" w:color="auto"/>
      </w:divBdr>
    </w:div>
    <w:div w:id="20063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otvoreni-USLUGE%20(1).doc" TargetMode="External"/><Relationship Id="rId13" Type="http://schemas.openxmlformats.org/officeDocument/2006/relationships/hyperlink" Target="file:///C:\Users\Sanja\Downloads\Tenderska-dokumentacija-za-otvoreni-USLUGE%20(1).doc" TargetMode="External"/><Relationship Id="rId18" Type="http://schemas.openxmlformats.org/officeDocument/2006/relationships/hyperlink" Target="file:///C:\Users\Sanja\Downloads\Tenderska-dokumentacija-za-otvoreni-USLUGE%20(1).doc" TargetMode="External"/><Relationship Id="rId26" Type="http://schemas.openxmlformats.org/officeDocument/2006/relationships/hyperlink" Target="file:///C:\Users\Sanja\Downloads\Tenderska-dokumentacija-za-otvoreni-USLUGE%20(1).doc" TargetMode="External"/><Relationship Id="rId3" Type="http://schemas.openxmlformats.org/officeDocument/2006/relationships/styles" Target="styles.xml"/><Relationship Id="rId21" Type="http://schemas.openxmlformats.org/officeDocument/2006/relationships/hyperlink" Target="file:///C:\Users\Sanja\Downloads\Tenderska-dokumentacija-za-otvoreni-USLUGE%20(1).doc" TargetMode="External"/><Relationship Id="rId7" Type="http://schemas.openxmlformats.org/officeDocument/2006/relationships/endnotes" Target="endnotes.xml"/><Relationship Id="rId12" Type="http://schemas.openxmlformats.org/officeDocument/2006/relationships/hyperlink" Target="file:///C:\Users\Sanja\Downloads\Tenderska-dokumentacija-za-otvoreni-USLUGE%20(1).doc" TargetMode="External"/><Relationship Id="rId17" Type="http://schemas.openxmlformats.org/officeDocument/2006/relationships/hyperlink" Target="file:///C:\Users\Sanja\Downloads\Tenderska-dokumentacija-za-otvoreni-USLUGE%20(1).doc" TargetMode="External"/><Relationship Id="rId25" Type="http://schemas.openxmlformats.org/officeDocument/2006/relationships/hyperlink" Target="file:///C:\Users\Sanja\Downloads\Tenderska-dokumentacija-za-otvoreni-USLUGE%20(1).doc" TargetMode="External"/><Relationship Id="rId2" Type="http://schemas.openxmlformats.org/officeDocument/2006/relationships/numbering" Target="numbering.xml"/><Relationship Id="rId16" Type="http://schemas.openxmlformats.org/officeDocument/2006/relationships/hyperlink" Target="file:///C:\Users\Sanja\Downloads\Tenderska-dokumentacija-za-otvoreni-USLUGE%20(1).doc" TargetMode="External"/><Relationship Id="rId20" Type="http://schemas.openxmlformats.org/officeDocument/2006/relationships/hyperlink" Target="file:///C:\Users\Sanja\Downloads\Tenderska-dokumentacija-za-otvoreni-USLUGE%20(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ja\Downloads\Tenderska-dokumentacija-za-otvoreni-USLUGE%20(1).doc" TargetMode="External"/><Relationship Id="rId24" Type="http://schemas.openxmlformats.org/officeDocument/2006/relationships/hyperlink" Target="file:///C:\Users\Sanja\Downloads\Tenderska-dokumentacija-za-otvoreni-USLUGE%20(1).doc" TargetMode="External"/><Relationship Id="rId5" Type="http://schemas.openxmlformats.org/officeDocument/2006/relationships/webSettings" Target="webSettings.xml"/><Relationship Id="rId15" Type="http://schemas.openxmlformats.org/officeDocument/2006/relationships/hyperlink" Target="file:///C:\Users\Sanja\Downloads\Tenderska-dokumentacija-za-otvoreni-USLUGE%20(1).doc" TargetMode="External"/><Relationship Id="rId23" Type="http://schemas.openxmlformats.org/officeDocument/2006/relationships/hyperlink" Target="file:///C:\Users\Sanja\Downloads\Tenderska-dokumentacija-za-otvoreni-USLUGE%20(1).doc" TargetMode="External"/><Relationship Id="rId28" Type="http://schemas.openxmlformats.org/officeDocument/2006/relationships/footer" Target="footer1.xml"/><Relationship Id="rId10" Type="http://schemas.openxmlformats.org/officeDocument/2006/relationships/hyperlink" Target="file:///C:\Users\Sanja\Downloads\Tenderska-dokumentacija-za-otvoreni-USLUGE%20(1).doc" TargetMode="External"/><Relationship Id="rId19" Type="http://schemas.openxmlformats.org/officeDocument/2006/relationships/hyperlink" Target="file:///C:\Users\Sanja\Downloads\Tenderska-dokumentacija-za-otvoreni-USLUGE%20(1).doc" TargetMode="External"/><Relationship Id="rId4" Type="http://schemas.openxmlformats.org/officeDocument/2006/relationships/settings" Target="settings.xml"/><Relationship Id="rId9" Type="http://schemas.openxmlformats.org/officeDocument/2006/relationships/hyperlink" Target="file:///C:\Users\Sanja\Downloads\Tenderska-dokumentacija-za-otvoreni-USLUGE%20(1).doc" TargetMode="External"/><Relationship Id="rId14" Type="http://schemas.openxmlformats.org/officeDocument/2006/relationships/hyperlink" Target="file:///C:\Users\Sanja\Downloads\Tenderska-dokumentacija-za-otvoreni-USLUGE%20(1).doc" TargetMode="External"/><Relationship Id="rId22" Type="http://schemas.openxmlformats.org/officeDocument/2006/relationships/hyperlink" Target="file:///C:\Users\Sanja\Downloads\Tenderska-dokumentacija-za-otvoreni-USLUGE%20(1).doc" TargetMode="External"/><Relationship Id="rId27" Type="http://schemas.openxmlformats.org/officeDocument/2006/relationships/hyperlink" Target="http://www.pijacepg.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DA72-033D-44D4-8974-A874B92F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39</Pages>
  <Words>7165</Words>
  <Characters>40843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46</cp:revision>
  <cp:lastPrinted>2017-08-16T10:38:00Z</cp:lastPrinted>
  <dcterms:created xsi:type="dcterms:W3CDTF">2017-07-24T06:07:00Z</dcterms:created>
  <dcterms:modified xsi:type="dcterms:W3CDTF">2017-08-24T06:57:00Z</dcterms:modified>
</cp:coreProperties>
</file>